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ED7" w:rsidRPr="00AD1A6A" w:rsidRDefault="00BC5801" w:rsidP="00DE2ED7">
      <w:pPr>
        <w:jc w:val="center"/>
        <w:rPr>
          <w:rFonts w:ascii="Tahoma" w:hAnsi="Tahoma"/>
          <w:b/>
          <w:sz w:val="20"/>
        </w:rPr>
      </w:pPr>
      <w:r>
        <w:rPr>
          <w:rFonts w:ascii="Tahoma" w:hAnsi="Tahoma"/>
          <w:b/>
          <w:noProof/>
          <w:sz w:val="20"/>
          <w:lang w:eastAsia="es-AR"/>
        </w:rPr>
        <w:drawing>
          <wp:inline distT="0" distB="0" distL="0" distR="0">
            <wp:extent cx="733425" cy="7715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33425" cy="771525"/>
                    </a:xfrm>
                    <a:prstGeom prst="rect">
                      <a:avLst/>
                    </a:prstGeom>
                    <a:noFill/>
                    <a:ln w="9525">
                      <a:noFill/>
                      <a:miter lim="800000"/>
                      <a:headEnd/>
                      <a:tailEnd/>
                    </a:ln>
                  </pic:spPr>
                </pic:pic>
              </a:graphicData>
            </a:graphic>
          </wp:inline>
        </w:drawing>
      </w:r>
      <w:r w:rsidR="00EC5475" w:rsidRPr="00EC5475">
        <w:rPr>
          <w:rFonts w:ascii="Tahoma" w:hAnsi="Tahoma"/>
          <w:b/>
          <w:noProof/>
          <w:sz w:val="20"/>
          <w:lang w:eastAsia="es-AR"/>
        </w:rPr>
        <w:drawing>
          <wp:inline distT="0" distB="0" distL="0" distR="0">
            <wp:extent cx="898006" cy="704850"/>
            <wp:effectExtent l="19050" t="0" r="0" b="0"/>
            <wp:docPr id="4" name="3 Imagen" descr="Logo 60 má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60 más.jpg"/>
                    <pic:cNvPicPr/>
                  </pic:nvPicPr>
                  <pic:blipFill>
                    <a:blip r:embed="rId9" cstate="print"/>
                    <a:stretch>
                      <a:fillRect/>
                    </a:stretch>
                  </pic:blipFill>
                  <pic:spPr>
                    <a:xfrm>
                      <a:off x="0" y="0"/>
                      <a:ext cx="899087" cy="705698"/>
                    </a:xfrm>
                    <a:prstGeom prst="rect">
                      <a:avLst/>
                    </a:prstGeom>
                  </pic:spPr>
                </pic:pic>
              </a:graphicData>
            </a:graphic>
          </wp:inline>
        </w:drawing>
      </w:r>
      <w:r>
        <w:rPr>
          <w:rFonts w:ascii="Tahoma" w:hAnsi="Tahoma"/>
          <w:b/>
          <w:noProof/>
          <w:sz w:val="20"/>
          <w:lang w:eastAsia="es-AR"/>
        </w:rPr>
        <w:drawing>
          <wp:inline distT="0" distB="0" distL="0" distR="0">
            <wp:extent cx="723900" cy="77152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723900" cy="771525"/>
                    </a:xfrm>
                    <a:prstGeom prst="rect">
                      <a:avLst/>
                    </a:prstGeom>
                    <a:noFill/>
                    <a:ln w="9525">
                      <a:noFill/>
                      <a:miter lim="800000"/>
                      <a:headEnd/>
                      <a:tailEnd/>
                    </a:ln>
                  </pic:spPr>
                </pic:pic>
              </a:graphicData>
            </a:graphic>
          </wp:inline>
        </w:drawing>
      </w:r>
      <w:r w:rsidR="00DE2ED7" w:rsidRPr="00AD1A6A">
        <w:rPr>
          <w:rFonts w:ascii="Tahoma" w:hAnsi="Tahoma"/>
          <w:b/>
          <w:sz w:val="20"/>
        </w:rPr>
        <w:t xml:space="preserve"> </w:t>
      </w:r>
    </w:p>
    <w:p w:rsidR="00DE2ED7" w:rsidRDefault="00DE2ED7" w:rsidP="00DE2ED7">
      <w:pPr>
        <w:jc w:val="center"/>
        <w:rPr>
          <w:rFonts w:ascii="Tahoma" w:hAnsi="Tahoma" w:cs="Verdana"/>
          <w:b/>
          <w:color w:val="000000"/>
          <w:sz w:val="20"/>
          <w:szCs w:val="20"/>
          <w:lang w:eastAsia="es-AR"/>
        </w:rPr>
      </w:pPr>
    </w:p>
    <w:p w:rsidR="00DE2ED7" w:rsidRPr="009B0B31" w:rsidRDefault="00934E16" w:rsidP="00DE2ED7">
      <w:pPr>
        <w:jc w:val="center"/>
        <w:rPr>
          <w:rFonts w:ascii="Tahoma" w:hAnsi="Tahoma"/>
          <w:b/>
          <w:sz w:val="28"/>
          <w:u w:val="single"/>
        </w:rPr>
      </w:pPr>
      <w:r>
        <w:rPr>
          <w:rFonts w:cs="Verdana"/>
          <w:b/>
          <w:color w:val="000000"/>
          <w:sz w:val="28"/>
          <w:szCs w:val="20"/>
          <w:u w:val="single"/>
          <w:lang w:eastAsia="es-AR"/>
        </w:rPr>
        <w:t>CAMPAÑA “</w:t>
      </w:r>
      <w:smartTag w:uri="urn:schemas-microsoft-com:office:smarttags" w:element="PersonName">
        <w:smartTagPr>
          <w:attr w:name="ProductID" w:val="LA HORA DEL"/>
        </w:smartTagPr>
        <w:r w:rsidR="00DE2ED7" w:rsidRPr="004A761B">
          <w:rPr>
            <w:rFonts w:cs="Verdana"/>
            <w:b/>
            <w:color w:val="000000"/>
            <w:sz w:val="28"/>
            <w:szCs w:val="20"/>
            <w:u w:val="single"/>
            <w:lang w:eastAsia="es-AR"/>
          </w:rPr>
          <w:t>LA HORA DEL</w:t>
        </w:r>
      </w:smartTag>
      <w:r w:rsidR="00DE2ED7" w:rsidRPr="004A761B">
        <w:rPr>
          <w:rFonts w:cs="Verdana"/>
          <w:b/>
          <w:color w:val="000000"/>
          <w:sz w:val="28"/>
          <w:szCs w:val="20"/>
          <w:u w:val="single"/>
          <w:lang w:eastAsia="es-AR"/>
        </w:rPr>
        <w:t xml:space="preserve"> PLANETA 201</w:t>
      </w:r>
      <w:r w:rsidR="00BC5801">
        <w:rPr>
          <w:rFonts w:cs="Verdana"/>
          <w:b/>
          <w:color w:val="000000"/>
          <w:sz w:val="28"/>
          <w:szCs w:val="20"/>
          <w:u w:val="single"/>
          <w:lang w:eastAsia="es-AR"/>
        </w:rPr>
        <w:t>4</w:t>
      </w:r>
      <w:r>
        <w:rPr>
          <w:rFonts w:cs="Verdana"/>
          <w:b/>
          <w:color w:val="000000"/>
          <w:sz w:val="28"/>
          <w:szCs w:val="20"/>
          <w:u w:val="single"/>
          <w:lang w:eastAsia="es-AR"/>
        </w:rPr>
        <w:t>”</w:t>
      </w:r>
    </w:p>
    <w:p w:rsidR="00DE2ED7" w:rsidRPr="00FE047A" w:rsidRDefault="00DE2ED7" w:rsidP="00DE2ED7">
      <w:pPr>
        <w:rPr>
          <w:rFonts w:ascii="Tahoma" w:hAnsi="Tahoma" w:cs="Verdana"/>
          <w:b/>
          <w:color w:val="000000"/>
          <w:szCs w:val="20"/>
          <w:lang w:eastAsia="es-AR"/>
        </w:rPr>
      </w:pPr>
      <w:r w:rsidRPr="004A761B">
        <w:rPr>
          <w:rFonts w:cs="Verdana"/>
          <w:b/>
          <w:color w:val="000000"/>
          <w:szCs w:val="20"/>
          <w:lang w:eastAsia="es-AR"/>
        </w:rPr>
        <w:t xml:space="preserve">¿Qué es </w:t>
      </w:r>
      <w:smartTag w:uri="urn:schemas-microsoft-com:office:smarttags" w:element="PersonName">
        <w:smartTagPr>
          <w:attr w:name="ProductID" w:val="La Hora"/>
        </w:smartTagPr>
        <w:r w:rsidRPr="004A761B">
          <w:rPr>
            <w:rFonts w:cs="Verdana"/>
            <w:b/>
            <w:color w:val="000000"/>
            <w:szCs w:val="20"/>
            <w:lang w:eastAsia="es-AR"/>
          </w:rPr>
          <w:t>La</w:t>
        </w:r>
        <w:r w:rsidRPr="00FE047A">
          <w:rPr>
            <w:rFonts w:ascii="Tahoma" w:hAnsi="Tahoma" w:cs="Verdana"/>
            <w:b/>
            <w:color w:val="000000"/>
            <w:szCs w:val="20"/>
            <w:lang w:eastAsia="es-AR"/>
          </w:rPr>
          <w:t xml:space="preserve"> </w:t>
        </w:r>
        <w:r w:rsidRPr="004A761B">
          <w:rPr>
            <w:rFonts w:cs="Verdana"/>
            <w:b/>
            <w:color w:val="000000"/>
            <w:szCs w:val="20"/>
            <w:lang w:eastAsia="es-AR"/>
          </w:rPr>
          <w:t>Hora</w:t>
        </w:r>
      </w:smartTag>
      <w:r w:rsidRPr="004A761B">
        <w:rPr>
          <w:rFonts w:cs="Verdana"/>
          <w:b/>
          <w:color w:val="000000"/>
          <w:szCs w:val="20"/>
          <w:lang w:eastAsia="es-AR"/>
        </w:rPr>
        <w:t xml:space="preserve"> del Planeta</w:t>
      </w:r>
      <w:r w:rsidRPr="00FE047A">
        <w:rPr>
          <w:rFonts w:ascii="Tahoma" w:hAnsi="Tahoma" w:cs="Verdana"/>
          <w:b/>
          <w:color w:val="000000"/>
          <w:szCs w:val="20"/>
          <w:lang w:eastAsia="es-AR"/>
        </w:rPr>
        <w:t xml:space="preserve">? </w:t>
      </w:r>
    </w:p>
    <w:p w:rsidR="00DE2ED7" w:rsidRPr="004A761B" w:rsidRDefault="00DE2ED7" w:rsidP="005E0982">
      <w:pPr>
        <w:numPr>
          <w:ilvl w:val="0"/>
          <w:numId w:val="2"/>
        </w:numPr>
        <w:jc w:val="both"/>
        <w:rPr>
          <w:rFonts w:cs="Verdana"/>
          <w:color w:val="000000"/>
          <w:szCs w:val="20"/>
          <w:lang w:eastAsia="es-AR"/>
        </w:rPr>
      </w:pPr>
      <w:r w:rsidRPr="00AD1A6A">
        <w:rPr>
          <w:rFonts w:ascii="Tahoma" w:hAnsi="Tahoma" w:cs="Verdana"/>
          <w:color w:val="000000"/>
          <w:sz w:val="20"/>
          <w:szCs w:val="20"/>
          <w:lang w:eastAsia="es-AR"/>
        </w:rPr>
        <w:t xml:space="preserve">La </w:t>
      </w:r>
      <w:r w:rsidRPr="004A761B">
        <w:rPr>
          <w:rFonts w:cs="Verdana"/>
          <w:color w:val="000000"/>
          <w:szCs w:val="20"/>
          <w:lang w:eastAsia="es-AR"/>
        </w:rPr>
        <w:t>Hora</w:t>
      </w:r>
      <w:r w:rsidR="00BD721E" w:rsidRPr="004A761B">
        <w:rPr>
          <w:rFonts w:cs="Verdana"/>
          <w:color w:val="000000"/>
          <w:szCs w:val="20"/>
          <w:lang w:eastAsia="es-AR"/>
        </w:rPr>
        <w:t xml:space="preserve"> del Planeta</w:t>
      </w:r>
      <w:r w:rsidRPr="00AD1A6A">
        <w:rPr>
          <w:rFonts w:ascii="Tahoma" w:hAnsi="Tahoma" w:cs="Verdana"/>
          <w:color w:val="000000"/>
          <w:sz w:val="20"/>
          <w:szCs w:val="20"/>
          <w:lang w:eastAsia="es-AR"/>
        </w:rPr>
        <w:t xml:space="preserve"> </w:t>
      </w:r>
      <w:r w:rsidRPr="004A761B">
        <w:rPr>
          <w:rFonts w:cs="Verdana"/>
          <w:b/>
          <w:color w:val="000000"/>
          <w:szCs w:val="20"/>
          <w:lang w:eastAsia="es-AR"/>
        </w:rPr>
        <w:t xml:space="preserve">es una iniciativa mundial de </w:t>
      </w:r>
      <w:r w:rsidR="009119D4">
        <w:rPr>
          <w:rFonts w:cs="Verdana"/>
          <w:b/>
          <w:color w:val="000000"/>
          <w:szCs w:val="20"/>
          <w:lang w:eastAsia="es-AR"/>
        </w:rPr>
        <w:t xml:space="preserve">la Organización Mundial de Conservación </w:t>
      </w:r>
      <w:r w:rsidRPr="004A761B">
        <w:rPr>
          <w:rFonts w:cs="Verdana"/>
          <w:b/>
          <w:color w:val="000000"/>
          <w:szCs w:val="20"/>
          <w:lang w:eastAsia="es-AR"/>
        </w:rPr>
        <w:t>(WWF)</w:t>
      </w:r>
      <w:r w:rsidRPr="004A761B">
        <w:rPr>
          <w:rFonts w:cs="Verdana"/>
          <w:color w:val="000000"/>
          <w:szCs w:val="20"/>
          <w:lang w:eastAsia="es-AR"/>
        </w:rPr>
        <w:t xml:space="preserve">, coordinada en </w:t>
      </w:r>
      <w:r w:rsidR="00BD721E" w:rsidRPr="004A761B">
        <w:rPr>
          <w:rFonts w:cs="Verdana"/>
          <w:color w:val="000000"/>
          <w:szCs w:val="20"/>
          <w:lang w:eastAsia="es-AR"/>
        </w:rPr>
        <w:t>nuestro país</w:t>
      </w:r>
      <w:r w:rsidRPr="004A761B">
        <w:rPr>
          <w:rFonts w:cs="Verdana"/>
          <w:color w:val="000000"/>
          <w:szCs w:val="20"/>
          <w:lang w:eastAsia="es-AR"/>
        </w:rPr>
        <w:t xml:space="preserve"> por </w:t>
      </w:r>
      <w:r w:rsidR="00BD721E" w:rsidRPr="004A761B">
        <w:rPr>
          <w:rFonts w:cs="Verdana"/>
          <w:color w:val="000000"/>
          <w:szCs w:val="20"/>
          <w:lang w:eastAsia="es-AR"/>
        </w:rPr>
        <w:t xml:space="preserve">la </w:t>
      </w:r>
      <w:r w:rsidRPr="004A761B">
        <w:rPr>
          <w:rFonts w:cs="Verdana"/>
          <w:color w:val="000000"/>
          <w:szCs w:val="20"/>
          <w:lang w:eastAsia="es-AR"/>
        </w:rPr>
        <w:t>Fundación Vida Silvestre</w:t>
      </w:r>
      <w:r w:rsidR="00BD721E" w:rsidRPr="004A761B">
        <w:rPr>
          <w:rFonts w:cs="Verdana"/>
          <w:color w:val="000000"/>
          <w:szCs w:val="20"/>
          <w:lang w:eastAsia="es-AR"/>
        </w:rPr>
        <w:t xml:space="preserve"> Argentina</w:t>
      </w:r>
      <w:r w:rsidRPr="004A761B">
        <w:rPr>
          <w:rFonts w:cs="Verdana"/>
          <w:color w:val="000000"/>
          <w:szCs w:val="20"/>
          <w:lang w:eastAsia="es-AR"/>
        </w:rPr>
        <w:t xml:space="preserve">, creada para demostrar en forma simbólica que gobiernos, empresas e individuos, </w:t>
      </w:r>
      <w:r w:rsidR="001708E4">
        <w:rPr>
          <w:rFonts w:cs="Verdana"/>
          <w:color w:val="000000"/>
          <w:szCs w:val="20"/>
          <w:lang w:eastAsia="es-AR"/>
        </w:rPr>
        <w:t>pueden trabajar juntos por un planeta vivo.</w:t>
      </w:r>
    </w:p>
    <w:p w:rsidR="00DE2ED7" w:rsidRPr="004A761B" w:rsidRDefault="00DE2ED7" w:rsidP="005E0982">
      <w:pPr>
        <w:numPr>
          <w:ilvl w:val="0"/>
          <w:numId w:val="2"/>
        </w:numPr>
        <w:jc w:val="both"/>
        <w:rPr>
          <w:rFonts w:cs="Verdana"/>
          <w:color w:val="000000"/>
          <w:szCs w:val="20"/>
          <w:lang w:eastAsia="es-AR"/>
        </w:rPr>
      </w:pPr>
      <w:r w:rsidRPr="004A761B">
        <w:rPr>
          <w:rFonts w:cs="Verdana"/>
          <w:color w:val="000000"/>
          <w:szCs w:val="20"/>
          <w:lang w:eastAsia="es-AR"/>
        </w:rPr>
        <w:t xml:space="preserve">La movida </w:t>
      </w:r>
      <w:r w:rsidRPr="004A761B">
        <w:rPr>
          <w:rFonts w:cs="Verdana"/>
          <w:b/>
          <w:color w:val="000000"/>
          <w:szCs w:val="20"/>
          <w:lang w:eastAsia="es-AR"/>
        </w:rPr>
        <w:t>comenzó el 31 de marzo de 2007 cuando Sydney</w:t>
      </w:r>
      <w:r w:rsidRPr="004A761B">
        <w:rPr>
          <w:rFonts w:cs="Verdana"/>
          <w:color w:val="000000"/>
          <w:szCs w:val="20"/>
          <w:lang w:eastAsia="es-AR"/>
        </w:rPr>
        <w:t xml:space="preserve">, Australia y </w:t>
      </w:r>
      <w:smartTag w:uri="urn:schemas-microsoft-com:office:smarttags" w:element="PersonName">
        <w:smartTagPr>
          <w:attr w:name="ProductID" w:val="la WWF"/>
        </w:smartTagPr>
        <w:r w:rsidRPr="004A761B">
          <w:rPr>
            <w:rFonts w:cs="Verdana"/>
            <w:color w:val="000000"/>
            <w:szCs w:val="20"/>
            <w:lang w:eastAsia="es-AR"/>
          </w:rPr>
          <w:t>la WWF</w:t>
        </w:r>
      </w:smartTag>
      <w:r w:rsidRPr="004A761B">
        <w:rPr>
          <w:rFonts w:cs="Verdana"/>
          <w:color w:val="000000"/>
          <w:szCs w:val="20"/>
          <w:lang w:eastAsia="es-AR"/>
        </w:rPr>
        <w:t xml:space="preserve"> decidieron apagar la ciudad entera durante una hora como símbolo de su posición contra el cambio climático y a favor de un planeta vivo. La ciudad se apagó completamente</w:t>
      </w:r>
      <w:r w:rsidR="00BD721E" w:rsidRPr="004A761B">
        <w:rPr>
          <w:rFonts w:cs="Verdana"/>
          <w:color w:val="000000"/>
          <w:szCs w:val="20"/>
          <w:lang w:eastAsia="es-AR"/>
        </w:rPr>
        <w:t>,</w:t>
      </w:r>
      <w:r w:rsidRPr="004A761B">
        <w:rPr>
          <w:rFonts w:cs="Verdana"/>
          <w:color w:val="000000"/>
          <w:szCs w:val="20"/>
          <w:lang w:eastAsia="es-AR"/>
        </w:rPr>
        <w:t xml:space="preserve"> ya que</w:t>
      </w:r>
      <w:r w:rsidR="00BD721E" w:rsidRPr="004A761B">
        <w:rPr>
          <w:rFonts w:cs="Verdana"/>
          <w:color w:val="000000"/>
          <w:szCs w:val="20"/>
          <w:lang w:eastAsia="es-AR"/>
        </w:rPr>
        <w:t>,</w:t>
      </w:r>
      <w:r w:rsidRPr="004A761B">
        <w:rPr>
          <w:rFonts w:cs="Verdana"/>
          <w:color w:val="000000"/>
          <w:szCs w:val="20"/>
          <w:lang w:eastAsia="es-AR"/>
        </w:rPr>
        <w:t xml:space="preserve"> 2.2 millones de personas apagaron la luz. </w:t>
      </w:r>
    </w:p>
    <w:p w:rsidR="00FD5764" w:rsidRPr="00BC5801" w:rsidRDefault="00DE2ED7" w:rsidP="00FD5764">
      <w:pPr>
        <w:numPr>
          <w:ilvl w:val="0"/>
          <w:numId w:val="2"/>
        </w:numPr>
        <w:spacing w:after="0" w:line="240" w:lineRule="auto"/>
        <w:ind w:left="360"/>
        <w:jc w:val="both"/>
        <w:rPr>
          <w:rFonts w:ascii="Tahoma" w:hAnsi="Tahoma" w:cs="Verdana"/>
          <w:b/>
          <w:color w:val="000000"/>
          <w:sz w:val="20"/>
          <w:szCs w:val="20"/>
          <w:lang w:eastAsia="es-AR"/>
        </w:rPr>
      </w:pPr>
      <w:r w:rsidRPr="00BC5801">
        <w:rPr>
          <w:rFonts w:cs="Verdana"/>
          <w:b/>
          <w:color w:val="000000"/>
          <w:szCs w:val="20"/>
          <w:lang w:eastAsia="es-AR"/>
        </w:rPr>
        <w:t>En 20</w:t>
      </w:r>
      <w:r w:rsidR="009920D3" w:rsidRPr="00BC5801">
        <w:rPr>
          <w:rFonts w:cs="Verdana"/>
          <w:b/>
          <w:color w:val="000000"/>
          <w:szCs w:val="20"/>
          <w:lang w:eastAsia="es-AR"/>
        </w:rPr>
        <w:t>1</w:t>
      </w:r>
      <w:r w:rsidR="00BC5801" w:rsidRPr="00BC5801">
        <w:rPr>
          <w:rFonts w:cs="Verdana"/>
          <w:b/>
          <w:color w:val="000000"/>
          <w:szCs w:val="20"/>
          <w:lang w:eastAsia="es-AR"/>
        </w:rPr>
        <w:t>3</w:t>
      </w:r>
      <w:r w:rsidR="009119D4" w:rsidRPr="00BC5801">
        <w:rPr>
          <w:rFonts w:cs="Verdana"/>
          <w:b/>
          <w:color w:val="000000"/>
          <w:szCs w:val="20"/>
          <w:lang w:eastAsia="es-AR"/>
        </w:rPr>
        <w:t>,</w:t>
      </w:r>
      <w:r w:rsidRPr="00BC5801">
        <w:rPr>
          <w:rFonts w:cs="Verdana"/>
          <w:b/>
          <w:color w:val="000000"/>
          <w:szCs w:val="20"/>
          <w:lang w:eastAsia="es-AR"/>
        </w:rPr>
        <w:t xml:space="preserve"> </w:t>
      </w:r>
      <w:smartTag w:uri="urn:schemas-microsoft-com:office:smarttags" w:element="PersonName">
        <w:smartTagPr>
          <w:attr w:name="ProductID" w:val="La Hora"/>
        </w:smartTagPr>
        <w:r w:rsidRPr="00BC5801">
          <w:rPr>
            <w:rFonts w:cs="Verdana"/>
            <w:b/>
            <w:color w:val="000000"/>
            <w:szCs w:val="20"/>
            <w:lang w:eastAsia="es-AR"/>
          </w:rPr>
          <w:t>La Hora</w:t>
        </w:r>
      </w:smartTag>
      <w:r w:rsidRPr="00BC5801">
        <w:rPr>
          <w:rFonts w:cs="Verdana"/>
          <w:b/>
          <w:color w:val="000000"/>
          <w:szCs w:val="20"/>
          <w:lang w:eastAsia="es-AR"/>
        </w:rPr>
        <w:t xml:space="preserve"> del Planeta se expandió por el mundo.</w:t>
      </w:r>
      <w:r w:rsidRPr="00BC5801">
        <w:rPr>
          <w:rFonts w:cs="Verdana"/>
          <w:color w:val="000000"/>
          <w:szCs w:val="20"/>
          <w:lang w:eastAsia="es-AR"/>
        </w:rPr>
        <w:t xml:space="preserve"> </w:t>
      </w:r>
      <w:r w:rsidR="00BC5801" w:rsidRPr="00BC5801">
        <w:rPr>
          <w:rFonts w:cs="Verdana"/>
          <w:color w:val="000000"/>
          <w:szCs w:val="20"/>
          <w:lang w:eastAsia="es-AR"/>
        </w:rPr>
        <w:t>7000 ciudades de 150 países participaron de la iniciativa</w:t>
      </w:r>
      <w:r w:rsidR="00AB62C3" w:rsidRPr="00BC5801">
        <w:rPr>
          <w:rFonts w:cs="Verdana"/>
          <w:color w:val="000000"/>
          <w:szCs w:val="20"/>
          <w:lang w:eastAsia="es-AR"/>
        </w:rPr>
        <w:t xml:space="preserve">. En la Argentina, </w:t>
      </w:r>
      <w:r w:rsidR="00BC5801" w:rsidRPr="00BC5801">
        <w:rPr>
          <w:rFonts w:cs="Verdana"/>
          <w:bCs/>
          <w:color w:val="000000"/>
          <w:szCs w:val="20"/>
          <w:lang w:eastAsia="es-AR"/>
        </w:rPr>
        <w:t>24 municipios de 7 provincias distintas, y 2 provincias enteras se unieron de manera oficial a</w:t>
      </w:r>
      <w:r w:rsidR="00BC5801" w:rsidRPr="00BC5801">
        <w:rPr>
          <w:rFonts w:cs="Verdana"/>
          <w:b/>
          <w:bCs/>
          <w:color w:val="000000"/>
          <w:szCs w:val="20"/>
          <w:lang w:eastAsia="es-AR"/>
        </w:rPr>
        <w:t xml:space="preserve"> </w:t>
      </w:r>
      <w:r w:rsidR="00BC5801" w:rsidRPr="00BC5801">
        <w:rPr>
          <w:rFonts w:cs="Verdana"/>
          <w:color w:val="000000"/>
          <w:szCs w:val="20"/>
          <w:lang w:eastAsia="es-AR"/>
        </w:rPr>
        <w:t>La Hora del Planeta</w:t>
      </w:r>
    </w:p>
    <w:p w:rsidR="00BC5801" w:rsidRPr="00BC5801" w:rsidRDefault="00BC5801" w:rsidP="00BC5801">
      <w:pPr>
        <w:spacing w:after="0" w:line="240" w:lineRule="auto"/>
        <w:ind w:left="360"/>
        <w:jc w:val="both"/>
        <w:rPr>
          <w:rFonts w:ascii="Tahoma" w:hAnsi="Tahoma" w:cs="Verdana"/>
          <w:b/>
          <w:color w:val="000000"/>
          <w:sz w:val="20"/>
          <w:szCs w:val="20"/>
          <w:lang w:eastAsia="es-AR"/>
        </w:rPr>
      </w:pPr>
    </w:p>
    <w:p w:rsidR="00FD5764" w:rsidRPr="004A761B" w:rsidRDefault="00FD5764" w:rsidP="005E0982">
      <w:pPr>
        <w:numPr>
          <w:ilvl w:val="0"/>
          <w:numId w:val="2"/>
        </w:numPr>
        <w:spacing w:after="0" w:line="240" w:lineRule="auto"/>
        <w:jc w:val="both"/>
        <w:rPr>
          <w:rFonts w:cs="Verdana"/>
          <w:color w:val="000000"/>
          <w:szCs w:val="20"/>
          <w:lang w:eastAsia="es-AR"/>
        </w:rPr>
      </w:pPr>
      <w:r w:rsidRPr="004A761B">
        <w:rPr>
          <w:rFonts w:cs="Verdana"/>
          <w:b/>
          <w:color w:val="000000"/>
          <w:szCs w:val="20"/>
          <w:lang w:eastAsia="es-AR"/>
        </w:rPr>
        <w:t>Links recomendados</w:t>
      </w:r>
      <w:r w:rsidRPr="004A761B">
        <w:rPr>
          <w:rFonts w:cs="Verdana"/>
          <w:color w:val="000000"/>
          <w:szCs w:val="20"/>
          <w:lang w:eastAsia="es-AR"/>
        </w:rPr>
        <w:t xml:space="preserve">: </w:t>
      </w:r>
    </w:p>
    <w:p w:rsidR="00FD5764" w:rsidRPr="004A761B" w:rsidRDefault="00BC5801" w:rsidP="00FD5764">
      <w:pPr>
        <w:spacing w:after="0"/>
        <w:ind w:left="1080"/>
        <w:rPr>
          <w:rFonts w:cs="Verdana"/>
          <w:color w:val="000000"/>
          <w:szCs w:val="20"/>
          <w:lang w:eastAsia="es-AR"/>
        </w:rPr>
      </w:pPr>
      <w:r w:rsidRPr="00BC5801">
        <w:rPr>
          <w:rFonts w:cs="Verdana"/>
          <w:color w:val="000000"/>
          <w:szCs w:val="20"/>
          <w:lang w:eastAsia="es-AR"/>
        </w:rPr>
        <w:t>http://www.vidasilvestre.org.ar/lhp/?7160/Gracias</w:t>
      </w:r>
      <w:r w:rsidR="004A761B">
        <w:rPr>
          <w:rFonts w:cs="Verdana"/>
          <w:color w:val="000000"/>
          <w:szCs w:val="20"/>
          <w:lang w:eastAsia="es-AR"/>
        </w:rPr>
        <w:t xml:space="preserve"> </w:t>
      </w:r>
      <w:r w:rsidR="00FD5764" w:rsidRPr="004A761B">
        <w:rPr>
          <w:rFonts w:cs="Verdana"/>
          <w:color w:val="000000"/>
          <w:szCs w:val="20"/>
          <w:lang w:eastAsia="es-AR"/>
        </w:rPr>
        <w:t xml:space="preserve"> (acá están todas las acciones de 201</w:t>
      </w:r>
      <w:r>
        <w:rPr>
          <w:rFonts w:cs="Verdana"/>
          <w:color w:val="000000"/>
          <w:szCs w:val="20"/>
          <w:lang w:eastAsia="es-AR"/>
        </w:rPr>
        <w:t>3</w:t>
      </w:r>
      <w:r w:rsidR="00FD5764" w:rsidRPr="004A761B">
        <w:rPr>
          <w:rFonts w:cs="Verdana"/>
          <w:color w:val="000000"/>
          <w:szCs w:val="20"/>
          <w:lang w:eastAsia="es-AR"/>
        </w:rPr>
        <w:t>)</w:t>
      </w:r>
    </w:p>
    <w:p w:rsidR="00FD5764" w:rsidRPr="004A761B" w:rsidRDefault="00FD5764" w:rsidP="00FD5764">
      <w:pPr>
        <w:spacing w:after="0"/>
        <w:ind w:left="1080"/>
        <w:rPr>
          <w:rFonts w:cs="Verdana"/>
          <w:color w:val="000000"/>
          <w:szCs w:val="20"/>
          <w:lang w:eastAsia="es-AR"/>
        </w:rPr>
      </w:pPr>
      <w:r w:rsidRPr="004A761B">
        <w:rPr>
          <w:rFonts w:cs="Verdana"/>
          <w:color w:val="000000"/>
          <w:szCs w:val="20"/>
          <w:lang w:eastAsia="es-AR"/>
        </w:rPr>
        <w:t xml:space="preserve"> </w:t>
      </w:r>
      <w:r w:rsidR="008113C5" w:rsidRPr="008113C5">
        <w:rPr>
          <w:rFonts w:cs="Verdana"/>
          <w:color w:val="000000"/>
          <w:szCs w:val="20"/>
          <w:lang w:eastAsia="es-AR"/>
        </w:rPr>
        <w:t xml:space="preserve">http://www.youtube.com/watch?v=FuOQp064z84 </w:t>
      </w:r>
      <w:r w:rsidRPr="004A761B">
        <w:rPr>
          <w:rFonts w:cs="Verdana"/>
          <w:color w:val="000000"/>
          <w:szCs w:val="20"/>
          <w:lang w:eastAsia="es-AR"/>
        </w:rPr>
        <w:t xml:space="preserve">(acá está el video avance de </w:t>
      </w:r>
      <w:smartTag w:uri="urn:schemas-microsoft-com:office:smarttags" w:element="PersonName">
        <w:smartTagPr>
          <w:attr w:name="ProductID" w:val="La Hora"/>
        </w:smartTagPr>
        <w:r w:rsidRPr="004A761B">
          <w:rPr>
            <w:rFonts w:cs="Verdana"/>
            <w:color w:val="000000"/>
            <w:szCs w:val="20"/>
            <w:lang w:eastAsia="es-AR"/>
          </w:rPr>
          <w:t>La Hora</w:t>
        </w:r>
      </w:smartTag>
      <w:r w:rsidRPr="004A761B">
        <w:rPr>
          <w:rFonts w:cs="Verdana"/>
          <w:color w:val="000000"/>
          <w:szCs w:val="20"/>
          <w:lang w:eastAsia="es-AR"/>
        </w:rPr>
        <w:t xml:space="preserve"> del Planeta 201</w:t>
      </w:r>
      <w:r w:rsidR="00BC5801">
        <w:rPr>
          <w:rFonts w:cs="Verdana"/>
          <w:color w:val="000000"/>
          <w:szCs w:val="20"/>
          <w:lang w:eastAsia="es-AR"/>
        </w:rPr>
        <w:t>4</w:t>
      </w:r>
      <w:r w:rsidRPr="004A761B">
        <w:rPr>
          <w:rFonts w:cs="Verdana"/>
          <w:color w:val="000000"/>
          <w:szCs w:val="20"/>
          <w:lang w:eastAsia="es-AR"/>
        </w:rPr>
        <w:t>)</w:t>
      </w:r>
    </w:p>
    <w:p w:rsidR="00FD5764" w:rsidRPr="00FD5764" w:rsidRDefault="00FD5764" w:rsidP="00FD5764">
      <w:pPr>
        <w:spacing w:after="0" w:line="240" w:lineRule="auto"/>
        <w:ind w:left="360"/>
        <w:jc w:val="both"/>
        <w:rPr>
          <w:rFonts w:ascii="Tahoma" w:eastAsia="Times New Roman" w:hAnsi="Tahoma" w:cs="Tahoma"/>
          <w:color w:val="FF0000"/>
          <w:sz w:val="20"/>
          <w:szCs w:val="20"/>
          <w:lang w:eastAsia="es-ES"/>
        </w:rPr>
      </w:pPr>
    </w:p>
    <w:p w:rsidR="009920D3" w:rsidRDefault="009920D3" w:rsidP="009920D3">
      <w:pPr>
        <w:spacing w:after="0" w:line="240" w:lineRule="auto"/>
        <w:jc w:val="both"/>
        <w:rPr>
          <w:rFonts w:ascii="Tahoma" w:hAnsi="Tahoma" w:cs="Verdana"/>
          <w:color w:val="000000"/>
          <w:sz w:val="20"/>
          <w:szCs w:val="20"/>
          <w:lang w:eastAsia="es-AR"/>
        </w:rPr>
      </w:pPr>
    </w:p>
    <w:p w:rsidR="00DE2ED7" w:rsidRPr="004A761B" w:rsidRDefault="00DE2ED7" w:rsidP="00DE2ED7">
      <w:pPr>
        <w:pBdr>
          <w:top w:val="single" w:sz="8" w:space="1" w:color="FF6600"/>
          <w:left w:val="single" w:sz="8" w:space="4" w:color="FF6600"/>
          <w:bottom w:val="single" w:sz="8" w:space="1" w:color="FF6600"/>
          <w:right w:val="single" w:sz="8" w:space="4" w:color="FF6600"/>
        </w:pBdr>
        <w:ind w:left="708"/>
        <w:rPr>
          <w:rFonts w:cs="Verdana"/>
          <w:b/>
          <w:color w:val="000000"/>
          <w:szCs w:val="20"/>
          <w:lang w:eastAsia="es-AR"/>
        </w:rPr>
      </w:pPr>
      <w:smartTag w:uri="urn:schemas-microsoft-com:office:smarttags" w:element="PersonName">
        <w:smartTagPr>
          <w:attr w:name="ProductID" w:val="La Hora"/>
        </w:smartTagPr>
        <w:r w:rsidRPr="004A761B">
          <w:rPr>
            <w:rFonts w:cs="Verdana"/>
            <w:b/>
            <w:color w:val="000000"/>
            <w:szCs w:val="20"/>
            <w:lang w:eastAsia="es-AR"/>
          </w:rPr>
          <w:t>La Hora</w:t>
        </w:r>
      </w:smartTag>
      <w:r w:rsidRPr="004A761B">
        <w:rPr>
          <w:rFonts w:cs="Verdana"/>
          <w:b/>
          <w:color w:val="000000"/>
          <w:szCs w:val="20"/>
          <w:lang w:eastAsia="es-AR"/>
        </w:rPr>
        <w:t xml:space="preserve"> del Planeta 201</w:t>
      </w:r>
      <w:r w:rsidR="008113C5">
        <w:rPr>
          <w:rFonts w:cs="Verdana"/>
          <w:b/>
          <w:color w:val="000000"/>
          <w:szCs w:val="20"/>
          <w:lang w:eastAsia="es-AR"/>
        </w:rPr>
        <w:t>4</w:t>
      </w:r>
    </w:p>
    <w:p w:rsidR="00B226FF" w:rsidRDefault="00B226FF" w:rsidP="00B226FF">
      <w:pPr>
        <w:pStyle w:val="Default"/>
        <w:pBdr>
          <w:top w:val="single" w:sz="8" w:space="1" w:color="FF6600"/>
          <w:left w:val="single" w:sz="8" w:space="4" w:color="FF6600"/>
          <w:bottom w:val="single" w:sz="8" w:space="1" w:color="FF6600"/>
          <w:right w:val="single" w:sz="8" w:space="4" w:color="FF6600"/>
        </w:pBdr>
        <w:ind w:left="708"/>
        <w:rPr>
          <w:rFonts w:ascii="Tahoma" w:hAnsi="Tahoma" w:cs="Tahoma"/>
          <w:sz w:val="20"/>
          <w:szCs w:val="20"/>
        </w:rPr>
      </w:pPr>
      <w:r w:rsidRPr="00110AAA">
        <w:rPr>
          <w:rFonts w:ascii="Tahoma" w:hAnsi="Tahoma" w:cs="Tahoma"/>
          <w:b/>
          <w:bCs/>
          <w:sz w:val="20"/>
          <w:szCs w:val="20"/>
        </w:rPr>
        <w:t xml:space="preserve">El sábado </w:t>
      </w:r>
      <w:r>
        <w:rPr>
          <w:rFonts w:ascii="Tahoma" w:hAnsi="Tahoma" w:cs="Tahoma"/>
          <w:b/>
          <w:bCs/>
          <w:sz w:val="20"/>
          <w:szCs w:val="20"/>
        </w:rPr>
        <w:t>29 de marzo de 2014</w:t>
      </w:r>
      <w:r w:rsidRPr="00110AAA">
        <w:rPr>
          <w:rFonts w:ascii="Tahoma" w:hAnsi="Tahoma" w:cs="Tahoma"/>
          <w:b/>
          <w:bCs/>
          <w:sz w:val="20"/>
          <w:szCs w:val="20"/>
        </w:rPr>
        <w:t xml:space="preserve"> entre las 20.30 y 21.30 horas, </w:t>
      </w:r>
      <w:r w:rsidRPr="00110AAA">
        <w:rPr>
          <w:rFonts w:ascii="Tahoma" w:hAnsi="Tahoma" w:cs="Tahoma"/>
          <w:sz w:val="20"/>
          <w:szCs w:val="20"/>
        </w:rPr>
        <w:t xml:space="preserve">millones de personas alrededor del mundo apagarán las luces durante una hora para </w:t>
      </w:r>
      <w:r w:rsidRPr="00727667">
        <w:rPr>
          <w:rFonts w:ascii="Tahoma" w:hAnsi="Tahoma" w:cs="Tahoma"/>
          <w:sz w:val="20"/>
          <w:szCs w:val="20"/>
        </w:rPr>
        <w:t>demostrar</w:t>
      </w:r>
      <w:r w:rsidRPr="00110AAA">
        <w:rPr>
          <w:rFonts w:ascii="Tahoma" w:hAnsi="Tahoma" w:cs="Tahoma"/>
          <w:sz w:val="20"/>
          <w:szCs w:val="20"/>
        </w:rPr>
        <w:t xml:space="preserve"> su compromiso con el medio ambiente. </w:t>
      </w:r>
    </w:p>
    <w:p w:rsidR="00DE2ED7" w:rsidRPr="004A761B" w:rsidRDefault="00DE2ED7" w:rsidP="00DE2ED7">
      <w:pPr>
        <w:pStyle w:val="Default"/>
        <w:pBdr>
          <w:top w:val="single" w:sz="8" w:space="1" w:color="FF6600"/>
          <w:left w:val="single" w:sz="8" w:space="4" w:color="FF6600"/>
          <w:bottom w:val="single" w:sz="8" w:space="1" w:color="FF6600"/>
          <w:right w:val="single" w:sz="8" w:space="4" w:color="FF6600"/>
        </w:pBdr>
        <w:ind w:left="708"/>
        <w:rPr>
          <w:rFonts w:ascii="Calibri" w:hAnsi="Calibri"/>
          <w:sz w:val="22"/>
          <w:szCs w:val="20"/>
        </w:rPr>
      </w:pPr>
      <w:r w:rsidRPr="004A761B">
        <w:rPr>
          <w:rFonts w:ascii="Calibri" w:hAnsi="Calibri"/>
          <w:sz w:val="22"/>
          <w:szCs w:val="20"/>
        </w:rPr>
        <w:br/>
      </w:r>
    </w:p>
    <w:p w:rsidR="00DE2ED7" w:rsidRPr="004A761B" w:rsidRDefault="00DE2ED7" w:rsidP="004A761B">
      <w:pPr>
        <w:pStyle w:val="Default"/>
        <w:pBdr>
          <w:top w:val="single" w:sz="8" w:space="1" w:color="FF6600"/>
          <w:left w:val="single" w:sz="8" w:space="4" w:color="FF6600"/>
          <w:bottom w:val="single" w:sz="8" w:space="1" w:color="FF6600"/>
          <w:right w:val="single" w:sz="8" w:space="4" w:color="FF6600"/>
        </w:pBdr>
        <w:ind w:left="708"/>
        <w:jc w:val="center"/>
        <w:rPr>
          <w:rFonts w:ascii="Calibri" w:hAnsi="Calibri"/>
          <w:b/>
          <w:sz w:val="22"/>
          <w:szCs w:val="20"/>
        </w:rPr>
      </w:pPr>
      <w:r w:rsidRPr="004A761B">
        <w:rPr>
          <w:rFonts w:ascii="Calibri" w:hAnsi="Calibri"/>
          <w:b/>
          <w:sz w:val="22"/>
          <w:szCs w:val="20"/>
        </w:rPr>
        <w:t xml:space="preserve">La Hora del Planeta es la oportunidad que tiene la sociedad para actuar de forma conjunta contra el cambio climático de la mano de </w:t>
      </w:r>
      <w:r w:rsidR="009920D3" w:rsidRPr="004A761B">
        <w:rPr>
          <w:rFonts w:ascii="Calibri" w:hAnsi="Calibri"/>
          <w:b/>
          <w:sz w:val="22"/>
          <w:szCs w:val="20"/>
        </w:rPr>
        <w:t>Vida Silvestre.</w:t>
      </w:r>
    </w:p>
    <w:p w:rsidR="00DE2ED7" w:rsidRDefault="00DE2ED7" w:rsidP="00DE2ED7">
      <w:pPr>
        <w:pStyle w:val="Default"/>
        <w:rPr>
          <w:rFonts w:ascii="Tahoma" w:hAnsi="Tahoma"/>
          <w:b/>
          <w:sz w:val="20"/>
          <w:szCs w:val="20"/>
        </w:rPr>
      </w:pPr>
    </w:p>
    <w:p w:rsidR="00DE2ED7" w:rsidRDefault="00DE2ED7" w:rsidP="00FB52CB">
      <w:pPr>
        <w:pStyle w:val="ColorfulList-Accent1"/>
        <w:ind w:left="360"/>
      </w:pPr>
      <w:r>
        <w:br/>
      </w:r>
    </w:p>
    <w:p w:rsidR="00FB52CB" w:rsidRDefault="00FB52CB" w:rsidP="00FB52CB">
      <w:pPr>
        <w:pStyle w:val="ColorfulList-Accent1"/>
        <w:ind w:left="360"/>
      </w:pPr>
    </w:p>
    <w:p w:rsidR="00BD721E" w:rsidRPr="004A761B" w:rsidRDefault="009920D3" w:rsidP="00DE2ED7">
      <w:pPr>
        <w:pStyle w:val="Default"/>
        <w:rPr>
          <w:rFonts w:ascii="Tahoma" w:hAnsi="Tahoma"/>
          <w:b/>
        </w:rPr>
      </w:pPr>
      <w:r w:rsidRPr="004A761B">
        <w:rPr>
          <w:rFonts w:ascii="Tahoma" w:hAnsi="Tahoma"/>
          <w:b/>
        </w:rPr>
        <w:lastRenderedPageBreak/>
        <w:t xml:space="preserve">Antecedentes en </w:t>
      </w:r>
      <w:r w:rsidR="007C3B23">
        <w:rPr>
          <w:rFonts w:ascii="Tahoma" w:hAnsi="Tahoma"/>
          <w:b/>
        </w:rPr>
        <w:t xml:space="preserve">la </w:t>
      </w:r>
      <w:r w:rsidR="00AD12D9">
        <w:rPr>
          <w:rFonts w:ascii="Tahoma" w:hAnsi="Tahoma"/>
          <w:b/>
        </w:rPr>
        <w:t>Argentina</w:t>
      </w:r>
    </w:p>
    <w:p w:rsidR="004A761B" w:rsidRDefault="004A761B" w:rsidP="004A761B">
      <w:pPr>
        <w:rPr>
          <w:rFonts w:ascii="Tahoma" w:hAnsi="Tahoma" w:cs="Verdana"/>
          <w:b/>
          <w:color w:val="000000"/>
          <w:sz w:val="20"/>
          <w:szCs w:val="20"/>
          <w:lang w:eastAsia="es-AR"/>
        </w:rPr>
      </w:pPr>
    </w:p>
    <w:p w:rsidR="008113C5" w:rsidRDefault="008113C5" w:rsidP="008113C5">
      <w:pPr>
        <w:pStyle w:val="Default"/>
        <w:rPr>
          <w:rFonts w:ascii="Tahoma" w:hAnsi="Tahoma" w:cs="Tahoma"/>
          <w:b/>
          <w:sz w:val="22"/>
          <w:szCs w:val="20"/>
        </w:rPr>
      </w:pPr>
      <w:r>
        <w:rPr>
          <w:rFonts w:ascii="Tahoma" w:hAnsi="Tahoma" w:cs="Tahoma"/>
          <w:b/>
          <w:sz w:val="22"/>
          <w:szCs w:val="20"/>
        </w:rPr>
        <w:t>La Hora del Planeta 2013</w:t>
      </w:r>
    </w:p>
    <w:p w:rsidR="008113C5" w:rsidRPr="008113C5" w:rsidRDefault="008113C5" w:rsidP="008113C5">
      <w:pPr>
        <w:pStyle w:val="Default"/>
        <w:numPr>
          <w:ilvl w:val="0"/>
          <w:numId w:val="4"/>
        </w:numPr>
        <w:rPr>
          <w:rFonts w:asciiTheme="minorHAnsi" w:hAnsiTheme="minorHAnsi" w:cs="Tahoma"/>
          <w:sz w:val="22"/>
          <w:szCs w:val="22"/>
        </w:rPr>
      </w:pPr>
      <w:r w:rsidRPr="008113C5">
        <w:rPr>
          <w:rFonts w:asciiTheme="minorHAnsi" w:hAnsiTheme="minorHAnsi" w:cs="Tahoma"/>
          <w:b/>
          <w:bCs/>
          <w:sz w:val="22"/>
          <w:szCs w:val="22"/>
        </w:rPr>
        <w:t xml:space="preserve">24 municipios de 7 provincias distintas, y 2 provincias enteras se unieron de manera oficial a </w:t>
      </w:r>
      <w:r w:rsidRPr="008113C5">
        <w:rPr>
          <w:rFonts w:asciiTheme="minorHAnsi" w:hAnsiTheme="minorHAnsi" w:cs="Tahoma"/>
          <w:sz w:val="22"/>
          <w:szCs w:val="22"/>
        </w:rPr>
        <w:t>La Hora del Planeta</w:t>
      </w:r>
      <w:r w:rsidRPr="008113C5">
        <w:rPr>
          <w:rFonts w:asciiTheme="minorHAnsi" w:hAnsiTheme="minorHAnsi" w:cs="Tahoma"/>
          <w:color w:val="222222"/>
          <w:sz w:val="22"/>
          <w:szCs w:val="22"/>
        </w:rPr>
        <w:t xml:space="preserve"> </w:t>
      </w:r>
      <w:r w:rsidRPr="008113C5">
        <w:rPr>
          <w:rStyle w:val="apple-converted-space"/>
          <w:rFonts w:asciiTheme="minorHAnsi" w:hAnsiTheme="minorHAnsi" w:cs="Tahoma"/>
          <w:color w:val="222222"/>
          <w:sz w:val="22"/>
          <w:szCs w:val="22"/>
        </w:rPr>
        <w:t> </w:t>
      </w:r>
      <w:r w:rsidRPr="008113C5">
        <w:rPr>
          <w:rFonts w:asciiTheme="minorHAnsi" w:hAnsiTheme="minorHAnsi" w:cs="Tahoma"/>
          <w:color w:val="222222"/>
          <w:sz w:val="22"/>
          <w:szCs w:val="22"/>
        </w:rPr>
        <w:t>la ciudad de Buenos Aires; Adolfo Alsina, Junín, La Plata, Miramar, Olavarría, Pilar, San Isidro, Tandil, Tigre y Vicente López (Buenos Aires); Carlos Paz y Dean Funes (Córdoba); Gualeguaychú (Entre Ríos); Ushuaia (Tierra del Fuego); Santa Fe, Rosario, Angélica, Casilda y Esperanza (Santa Fe); Neuquén y Senillosa (Neuquén); Mendoza, Godoy Cruz y Malargüe (Mendoza); Simoca (Tucumán) y varios municipios de las provincias de Salta y San Luis apagaron las luces de sus edificios más emblemáticos.</w:t>
      </w:r>
    </w:p>
    <w:p w:rsidR="008113C5" w:rsidRPr="008113C5" w:rsidRDefault="008113C5" w:rsidP="008113C5">
      <w:pPr>
        <w:pStyle w:val="Default"/>
        <w:numPr>
          <w:ilvl w:val="0"/>
          <w:numId w:val="4"/>
        </w:numPr>
        <w:rPr>
          <w:rFonts w:asciiTheme="minorHAnsi" w:hAnsiTheme="minorHAnsi" w:cs="Tahoma"/>
          <w:sz w:val="22"/>
          <w:szCs w:val="22"/>
        </w:rPr>
      </w:pPr>
      <w:r w:rsidRPr="008113C5">
        <w:rPr>
          <w:rFonts w:asciiTheme="minorHAnsi" w:hAnsiTheme="minorHAnsi" w:cs="Tahoma"/>
          <w:sz w:val="22"/>
          <w:szCs w:val="22"/>
        </w:rPr>
        <w:t xml:space="preserve">A nivel mundial, </w:t>
      </w:r>
      <w:r w:rsidRPr="008113C5">
        <w:rPr>
          <w:rFonts w:asciiTheme="minorHAnsi" w:hAnsiTheme="minorHAnsi" w:cs="Tahoma"/>
          <w:b/>
          <w:sz w:val="22"/>
          <w:szCs w:val="22"/>
        </w:rPr>
        <w:t>7000 ciudades de 150 países</w:t>
      </w:r>
      <w:r w:rsidRPr="008113C5">
        <w:rPr>
          <w:rFonts w:asciiTheme="minorHAnsi" w:hAnsiTheme="minorHAnsi" w:cs="Tahoma"/>
          <w:sz w:val="22"/>
          <w:szCs w:val="22"/>
        </w:rPr>
        <w:t xml:space="preserve"> participaron de la iniciativa.</w:t>
      </w:r>
    </w:p>
    <w:p w:rsidR="008113C5" w:rsidRPr="008113C5" w:rsidRDefault="008113C5" w:rsidP="008113C5">
      <w:pPr>
        <w:pStyle w:val="Default"/>
        <w:numPr>
          <w:ilvl w:val="0"/>
          <w:numId w:val="4"/>
        </w:numPr>
        <w:rPr>
          <w:rFonts w:asciiTheme="minorHAnsi" w:hAnsiTheme="minorHAnsi" w:cs="Tahoma"/>
          <w:sz w:val="22"/>
          <w:szCs w:val="22"/>
        </w:rPr>
      </w:pPr>
      <w:r w:rsidRPr="008113C5">
        <w:rPr>
          <w:rFonts w:asciiTheme="minorHAnsi" w:hAnsiTheme="minorHAnsi" w:cs="Tahoma"/>
          <w:sz w:val="22"/>
          <w:szCs w:val="22"/>
        </w:rPr>
        <w:t>Se gestionaron más de 400 entrevistas, menciones y artículos en TV, radios, diarios y medios online</w:t>
      </w:r>
    </w:p>
    <w:p w:rsidR="008113C5" w:rsidRPr="008113C5" w:rsidRDefault="008113C5" w:rsidP="008113C5">
      <w:pPr>
        <w:pStyle w:val="Default"/>
        <w:numPr>
          <w:ilvl w:val="0"/>
          <w:numId w:val="4"/>
        </w:numPr>
        <w:rPr>
          <w:rFonts w:asciiTheme="minorHAnsi" w:hAnsiTheme="minorHAnsi" w:cs="Tahoma"/>
          <w:sz w:val="22"/>
          <w:szCs w:val="22"/>
        </w:rPr>
      </w:pPr>
      <w:r w:rsidRPr="008113C5">
        <w:rPr>
          <w:rFonts w:asciiTheme="minorHAnsi" w:hAnsiTheme="minorHAnsi" w:cs="Tahoma"/>
          <w:sz w:val="22"/>
          <w:szCs w:val="22"/>
        </w:rPr>
        <w:t xml:space="preserve">Gran Repercusión en Redes Sociales: Fuimos </w:t>
      </w:r>
      <w:r w:rsidRPr="008113C5">
        <w:rPr>
          <w:rFonts w:asciiTheme="minorHAnsi" w:hAnsiTheme="minorHAnsi" w:cs="Tahoma"/>
          <w:b/>
          <w:sz w:val="22"/>
          <w:szCs w:val="22"/>
        </w:rPr>
        <w:t>Trending Topic</w:t>
      </w:r>
      <w:r w:rsidRPr="008113C5">
        <w:rPr>
          <w:rFonts w:asciiTheme="minorHAnsi" w:hAnsiTheme="minorHAnsi" w:cs="Tahoma"/>
          <w:sz w:val="22"/>
          <w:szCs w:val="22"/>
        </w:rPr>
        <w:t xml:space="preserve"> en Twitter, más de </w:t>
      </w:r>
      <w:r w:rsidRPr="008113C5">
        <w:rPr>
          <w:rFonts w:asciiTheme="minorHAnsi" w:hAnsiTheme="minorHAnsi" w:cs="Tahoma"/>
          <w:color w:val="222222"/>
          <w:sz w:val="22"/>
          <w:szCs w:val="22"/>
        </w:rPr>
        <w:t>500 personas que nos pasaron su</w:t>
      </w:r>
      <w:r w:rsidRPr="008113C5">
        <w:rPr>
          <w:rStyle w:val="apple-converted-space"/>
          <w:rFonts w:asciiTheme="minorHAnsi" w:hAnsiTheme="minorHAnsi" w:cs="Tahoma"/>
          <w:color w:val="222222"/>
          <w:sz w:val="22"/>
          <w:szCs w:val="22"/>
        </w:rPr>
        <w:t> </w:t>
      </w:r>
      <w:r w:rsidRPr="008113C5">
        <w:rPr>
          <w:rStyle w:val="Textoennegrita"/>
          <w:rFonts w:asciiTheme="minorHAnsi" w:hAnsiTheme="minorHAnsi" w:cs="Tahoma"/>
          <w:color w:val="222222"/>
          <w:sz w:val="22"/>
          <w:szCs w:val="22"/>
          <w:bdr w:val="none" w:sz="0" w:space="0" w:color="auto" w:frame="1"/>
        </w:rPr>
        <w:t>foto</w:t>
      </w:r>
      <w:r w:rsidRPr="008113C5">
        <w:rPr>
          <w:rStyle w:val="apple-converted-space"/>
          <w:rFonts w:asciiTheme="minorHAnsi" w:hAnsiTheme="minorHAnsi" w:cs="Tahoma"/>
          <w:b/>
          <w:bCs/>
          <w:color w:val="222222"/>
          <w:sz w:val="22"/>
          <w:szCs w:val="22"/>
          <w:bdr w:val="none" w:sz="0" w:space="0" w:color="auto" w:frame="1"/>
        </w:rPr>
        <w:t> </w:t>
      </w:r>
      <w:r w:rsidRPr="008113C5">
        <w:rPr>
          <w:rFonts w:asciiTheme="minorHAnsi" w:hAnsiTheme="minorHAnsi" w:cs="Tahoma"/>
          <w:color w:val="222222"/>
          <w:sz w:val="22"/>
          <w:szCs w:val="22"/>
        </w:rPr>
        <w:t xml:space="preserve">para proteger al mar vía Facebook. Podés acceder a la galería </w:t>
      </w:r>
      <w:hyperlink r:id="rId11" w:tgtFrame="_blank" w:history="1">
        <w:r w:rsidRPr="008113C5">
          <w:rPr>
            <w:rStyle w:val="Textoennegrita"/>
            <w:rFonts w:asciiTheme="minorHAnsi" w:hAnsiTheme="minorHAnsi" w:cs="Tahoma"/>
            <w:color w:val="006262"/>
            <w:sz w:val="22"/>
            <w:szCs w:val="22"/>
            <w:bdr w:val="none" w:sz="0" w:space="0" w:color="auto" w:frame="1"/>
          </w:rPr>
          <w:t>en este link.</w:t>
        </w:r>
      </w:hyperlink>
      <w:r w:rsidRPr="008113C5">
        <w:rPr>
          <w:rFonts w:asciiTheme="minorHAnsi" w:hAnsiTheme="minorHAnsi" w:cs="Tahoma"/>
          <w:sz w:val="22"/>
          <w:szCs w:val="22"/>
        </w:rPr>
        <w:t xml:space="preserve"> </w:t>
      </w:r>
    </w:p>
    <w:p w:rsidR="008113C5" w:rsidRPr="008113C5" w:rsidRDefault="008113C5" w:rsidP="008113C5">
      <w:pPr>
        <w:pStyle w:val="Default"/>
        <w:numPr>
          <w:ilvl w:val="0"/>
          <w:numId w:val="4"/>
        </w:numPr>
        <w:rPr>
          <w:rFonts w:asciiTheme="minorHAnsi" w:hAnsiTheme="minorHAnsi" w:cs="Tahoma"/>
          <w:sz w:val="22"/>
          <w:szCs w:val="22"/>
        </w:rPr>
      </w:pPr>
      <w:r w:rsidRPr="008113C5">
        <w:rPr>
          <w:rFonts w:asciiTheme="minorHAnsi" w:hAnsiTheme="minorHAnsi" w:cs="Tahoma"/>
          <w:sz w:val="22"/>
          <w:szCs w:val="22"/>
        </w:rPr>
        <w:t xml:space="preserve">Muchos </w:t>
      </w:r>
      <w:r w:rsidRPr="008113C5">
        <w:rPr>
          <w:rStyle w:val="Textoennegrita"/>
          <w:rFonts w:asciiTheme="minorHAnsi" w:hAnsiTheme="minorHAnsi" w:cs="Tahoma"/>
          <w:color w:val="222222"/>
          <w:sz w:val="22"/>
          <w:szCs w:val="22"/>
          <w:bdr w:val="none" w:sz="0" w:space="0" w:color="auto" w:frame="1"/>
        </w:rPr>
        <w:t>famosos</w:t>
      </w:r>
      <w:r w:rsidRPr="008113C5">
        <w:rPr>
          <w:rStyle w:val="apple-converted-space"/>
          <w:rFonts w:asciiTheme="minorHAnsi" w:hAnsiTheme="minorHAnsi" w:cs="Tahoma"/>
          <w:b/>
          <w:bCs/>
          <w:color w:val="222222"/>
          <w:sz w:val="22"/>
          <w:szCs w:val="22"/>
          <w:bdr w:val="none" w:sz="0" w:space="0" w:color="auto" w:frame="1"/>
        </w:rPr>
        <w:t> </w:t>
      </w:r>
      <w:r w:rsidRPr="008113C5">
        <w:rPr>
          <w:rFonts w:asciiTheme="minorHAnsi" w:hAnsiTheme="minorHAnsi" w:cs="Tahoma"/>
          <w:color w:val="222222"/>
          <w:sz w:val="22"/>
          <w:szCs w:val="22"/>
        </w:rPr>
        <w:t>pusieron su gota para proteger al mar mediante fotos, tuits y otras acciones. Podés acceder a la</w:t>
      </w:r>
      <w:r w:rsidRPr="008113C5">
        <w:rPr>
          <w:rStyle w:val="apple-converted-space"/>
          <w:rFonts w:asciiTheme="minorHAnsi" w:hAnsiTheme="minorHAnsi" w:cs="Tahoma"/>
          <w:color w:val="222222"/>
          <w:sz w:val="22"/>
          <w:szCs w:val="22"/>
        </w:rPr>
        <w:t> </w:t>
      </w:r>
      <w:hyperlink r:id="rId12" w:tgtFrame="_blank" w:history="1">
        <w:r w:rsidRPr="008113C5">
          <w:rPr>
            <w:rStyle w:val="Textoennegrita"/>
            <w:rFonts w:asciiTheme="minorHAnsi" w:hAnsiTheme="minorHAnsi" w:cs="Tahoma"/>
            <w:color w:val="006262"/>
            <w:sz w:val="22"/>
            <w:szCs w:val="22"/>
            <w:bdr w:val="none" w:sz="0" w:space="0" w:color="auto" w:frame="1"/>
          </w:rPr>
          <w:t>galería acá.</w:t>
        </w:r>
      </w:hyperlink>
    </w:p>
    <w:p w:rsidR="008113C5" w:rsidRPr="008113C5" w:rsidRDefault="008113C5" w:rsidP="008113C5">
      <w:pPr>
        <w:pStyle w:val="Default"/>
        <w:numPr>
          <w:ilvl w:val="0"/>
          <w:numId w:val="4"/>
        </w:numPr>
        <w:rPr>
          <w:rFonts w:asciiTheme="minorHAnsi" w:hAnsiTheme="minorHAnsi" w:cs="Tahoma"/>
          <w:sz w:val="22"/>
          <w:szCs w:val="22"/>
        </w:rPr>
      </w:pPr>
      <w:r w:rsidRPr="008113C5">
        <w:rPr>
          <w:rFonts w:asciiTheme="minorHAnsi" w:hAnsiTheme="minorHAnsi" w:cs="Tahoma"/>
          <w:sz w:val="22"/>
          <w:szCs w:val="22"/>
        </w:rPr>
        <w:t xml:space="preserve">Gracias a </w:t>
      </w:r>
      <w:r w:rsidRPr="008113C5">
        <w:rPr>
          <w:rFonts w:asciiTheme="minorHAnsi" w:hAnsiTheme="minorHAnsi" w:cs="Tahoma"/>
          <w:b/>
          <w:sz w:val="22"/>
          <w:szCs w:val="22"/>
        </w:rPr>
        <w:t>Canal 13 y Pol-Ka</w:t>
      </w:r>
      <w:r w:rsidRPr="008113C5">
        <w:rPr>
          <w:rFonts w:asciiTheme="minorHAnsi" w:hAnsiTheme="minorHAnsi" w:cs="Tahoma"/>
          <w:sz w:val="22"/>
          <w:szCs w:val="22"/>
        </w:rPr>
        <w:t xml:space="preserve"> La Hora del Planeta fue protagonista en "Solamente vos". Podés ver el video </w:t>
      </w:r>
      <w:hyperlink r:id="rId13" w:history="1">
        <w:r w:rsidRPr="008113C5">
          <w:rPr>
            <w:rStyle w:val="Textoennegrita"/>
            <w:rFonts w:asciiTheme="minorHAnsi" w:hAnsiTheme="minorHAnsi" w:cs="Tahoma"/>
            <w:color w:val="006262"/>
            <w:sz w:val="22"/>
            <w:szCs w:val="22"/>
          </w:rPr>
          <w:t>en este link.</w:t>
        </w:r>
      </w:hyperlink>
    </w:p>
    <w:p w:rsidR="008113C5" w:rsidRPr="008113C5" w:rsidRDefault="008113C5" w:rsidP="008113C5">
      <w:pPr>
        <w:pStyle w:val="Default"/>
        <w:numPr>
          <w:ilvl w:val="0"/>
          <w:numId w:val="4"/>
        </w:numPr>
        <w:rPr>
          <w:rFonts w:asciiTheme="minorHAnsi" w:hAnsiTheme="minorHAnsi" w:cs="Tahoma"/>
          <w:sz w:val="22"/>
          <w:szCs w:val="22"/>
        </w:rPr>
      </w:pPr>
      <w:r w:rsidRPr="008113C5">
        <w:rPr>
          <w:rFonts w:asciiTheme="minorHAnsi" w:hAnsiTheme="minorHAnsi" w:cs="Tahoma"/>
          <w:sz w:val="22"/>
          <w:szCs w:val="22"/>
        </w:rPr>
        <w:t xml:space="preserve">100 </w:t>
      </w:r>
      <w:r w:rsidRPr="008113C5">
        <w:rPr>
          <w:rFonts w:asciiTheme="minorHAnsi" w:hAnsiTheme="minorHAnsi" w:cs="Tahoma"/>
          <w:b/>
          <w:sz w:val="22"/>
          <w:szCs w:val="22"/>
        </w:rPr>
        <w:t>empresas</w:t>
      </w:r>
      <w:r w:rsidRPr="008113C5">
        <w:rPr>
          <w:rFonts w:asciiTheme="minorHAnsi" w:hAnsiTheme="minorHAnsi" w:cs="Tahoma"/>
          <w:sz w:val="22"/>
          <w:szCs w:val="22"/>
        </w:rPr>
        <w:t xml:space="preserve"> participaron activamente apagando sus luces y difundiendo la iniciativa.</w:t>
      </w:r>
    </w:p>
    <w:p w:rsidR="008113C5" w:rsidRPr="008113C5" w:rsidRDefault="008113C5" w:rsidP="008113C5">
      <w:pPr>
        <w:pStyle w:val="Default"/>
        <w:numPr>
          <w:ilvl w:val="0"/>
          <w:numId w:val="4"/>
        </w:numPr>
        <w:rPr>
          <w:rFonts w:asciiTheme="minorHAnsi" w:hAnsiTheme="minorHAnsi" w:cs="Tahoma"/>
          <w:color w:val="333333"/>
          <w:sz w:val="22"/>
          <w:szCs w:val="22"/>
          <w:shd w:val="clear" w:color="auto" w:fill="FFFFFF"/>
        </w:rPr>
      </w:pPr>
      <w:r w:rsidRPr="008113C5">
        <w:rPr>
          <w:rFonts w:asciiTheme="minorHAnsi" w:hAnsiTheme="minorHAnsi" w:cs="Tahoma"/>
          <w:sz w:val="22"/>
          <w:szCs w:val="22"/>
        </w:rPr>
        <w:t xml:space="preserve">Gracias al apoyo de todos </w:t>
      </w:r>
      <w:r w:rsidRPr="008113C5">
        <w:rPr>
          <w:rFonts w:asciiTheme="minorHAnsi" w:hAnsiTheme="minorHAnsi" w:cs="Tahoma"/>
          <w:b/>
          <w:sz w:val="22"/>
          <w:szCs w:val="22"/>
        </w:rPr>
        <w:t xml:space="preserve">logramos que el Área Marina Protegida Banco Namuncurá (Burdwood) sea  una realidad, logrando proteger un 4% de nuestro mar. </w:t>
      </w:r>
      <w:r w:rsidRPr="008113C5">
        <w:rPr>
          <w:rFonts w:asciiTheme="minorHAnsi" w:hAnsiTheme="minorHAnsi" w:cs="Tahoma"/>
          <w:sz w:val="22"/>
          <w:szCs w:val="22"/>
        </w:rPr>
        <w:t>Es un GRAN primer paso para alcanzar la meta de proteger el 10% de nuestra superficie marina a 2020. ¡Ahora vamos por la efectiva implementación de esta ley y por la creación de más áreas marinas protegidas!</w:t>
      </w:r>
      <w:r w:rsidRPr="008113C5">
        <w:rPr>
          <w:rFonts w:asciiTheme="minorHAnsi" w:hAnsiTheme="minorHAnsi" w:cs="Tahoma"/>
          <w:sz w:val="22"/>
          <w:szCs w:val="22"/>
        </w:rPr>
        <w:br/>
        <w:t xml:space="preserve">Conocé </w:t>
      </w:r>
      <w:r w:rsidR="008A70C3" w:rsidRPr="008113C5">
        <w:rPr>
          <w:rFonts w:asciiTheme="minorHAnsi" w:hAnsiTheme="minorHAnsi" w:cs="Tahoma"/>
          <w:sz w:val="22"/>
          <w:szCs w:val="22"/>
        </w:rPr>
        <w:t>más</w:t>
      </w:r>
      <w:r w:rsidRPr="008113C5">
        <w:rPr>
          <w:rFonts w:asciiTheme="minorHAnsi" w:hAnsiTheme="minorHAnsi" w:cs="Tahoma"/>
          <w:sz w:val="22"/>
          <w:szCs w:val="22"/>
        </w:rPr>
        <w:t xml:space="preserve"> en</w:t>
      </w:r>
      <w:r w:rsidRPr="008113C5">
        <w:rPr>
          <w:rStyle w:val="Textoennegrita"/>
          <w:rFonts w:asciiTheme="minorHAnsi" w:hAnsiTheme="minorHAnsi" w:cs="Tahoma"/>
          <w:color w:val="006262"/>
          <w:sz w:val="22"/>
          <w:szCs w:val="22"/>
          <w:bdr w:val="none" w:sz="0" w:space="0" w:color="auto" w:frame="1"/>
        </w:rPr>
        <w:t xml:space="preserve"> </w:t>
      </w:r>
      <w:hyperlink r:id="rId14" w:history="1">
        <w:r w:rsidRPr="008113C5">
          <w:rPr>
            <w:rStyle w:val="Textoennegrita"/>
            <w:rFonts w:asciiTheme="minorHAnsi" w:hAnsiTheme="minorHAnsi" w:cs="Tahoma"/>
            <w:color w:val="006262"/>
            <w:sz w:val="22"/>
            <w:szCs w:val="22"/>
            <w:bdr w:val="none" w:sz="0" w:space="0" w:color="auto" w:frame="1"/>
          </w:rPr>
          <w:t>este link.</w:t>
        </w:r>
      </w:hyperlink>
    </w:p>
    <w:p w:rsidR="008113C5" w:rsidRDefault="008113C5" w:rsidP="004A761B">
      <w:pPr>
        <w:rPr>
          <w:rFonts w:ascii="Tahoma" w:hAnsi="Tahoma" w:cs="Verdana"/>
          <w:b/>
          <w:color w:val="000000"/>
          <w:sz w:val="20"/>
          <w:szCs w:val="20"/>
          <w:lang w:eastAsia="es-AR"/>
        </w:rPr>
      </w:pPr>
    </w:p>
    <w:p w:rsidR="009119D4" w:rsidRDefault="00AB62C3" w:rsidP="00A643FB">
      <w:pPr>
        <w:rPr>
          <w:rFonts w:ascii="Tahoma" w:hAnsi="Tahoma" w:cs="Verdana"/>
          <w:b/>
          <w:color w:val="000000"/>
          <w:sz w:val="20"/>
          <w:szCs w:val="20"/>
          <w:lang w:eastAsia="es-AR"/>
        </w:rPr>
      </w:pPr>
      <w:r>
        <w:rPr>
          <w:rFonts w:ascii="Tahoma" w:hAnsi="Tahoma" w:cs="Verdana"/>
          <w:b/>
          <w:color w:val="000000"/>
          <w:sz w:val="20"/>
          <w:szCs w:val="20"/>
          <w:lang w:eastAsia="es-AR"/>
        </w:rPr>
        <w:t>La Hora del Planeta 2012</w:t>
      </w:r>
    </w:p>
    <w:p w:rsidR="006B1718" w:rsidRPr="006B1718" w:rsidRDefault="006B1718" w:rsidP="005E0982">
      <w:pPr>
        <w:numPr>
          <w:ilvl w:val="0"/>
          <w:numId w:val="3"/>
        </w:numPr>
        <w:spacing w:after="0" w:line="240" w:lineRule="auto"/>
        <w:rPr>
          <w:rFonts w:cs="Verdana"/>
          <w:color w:val="000000"/>
          <w:lang w:eastAsia="es-AR"/>
        </w:rPr>
      </w:pPr>
      <w:r w:rsidRPr="006B1718">
        <w:rPr>
          <w:rFonts w:cs="Verdana"/>
          <w:color w:val="000000"/>
          <w:lang w:eastAsia="es-AR"/>
        </w:rPr>
        <w:t xml:space="preserve">29 Ciudades de 14 provincias se sumaron de manera oficial a </w:t>
      </w:r>
      <w:smartTag w:uri="urn:schemas-microsoft-com:office:smarttags" w:element="PersonName">
        <w:smartTagPr>
          <w:attr w:name="ProductID" w:val="La Hora"/>
        </w:smartTagPr>
        <w:r w:rsidRPr="006B1718">
          <w:rPr>
            <w:rFonts w:cs="Verdana"/>
            <w:color w:val="000000"/>
            <w:lang w:eastAsia="es-AR"/>
          </w:rPr>
          <w:t>La Hora</w:t>
        </w:r>
      </w:smartTag>
      <w:r w:rsidRPr="006B1718">
        <w:rPr>
          <w:rFonts w:cs="Verdana"/>
          <w:color w:val="000000"/>
          <w:lang w:eastAsia="es-AR"/>
        </w:rPr>
        <w:t xml:space="preserve"> del Planeta 2012. Ciudad Autónoma de Buenos Aires; General Alvarado, Olavarría, Tandil , Tigre, San Nicolás, </w:t>
      </w:r>
      <w:smartTag w:uri="urn:schemas-microsoft-com:office:smarttags" w:element="PersonName">
        <w:smartTagPr>
          <w:attr w:name="ProductID" w:val="La Plata"/>
        </w:smartTagPr>
        <w:r w:rsidRPr="006B1718">
          <w:rPr>
            <w:rFonts w:cs="Verdana"/>
            <w:color w:val="000000"/>
            <w:lang w:eastAsia="es-AR"/>
          </w:rPr>
          <w:t>La Plata</w:t>
        </w:r>
      </w:smartTag>
      <w:r w:rsidRPr="006B1718">
        <w:rPr>
          <w:rFonts w:cs="Verdana"/>
          <w:color w:val="000000"/>
          <w:lang w:eastAsia="es-AR"/>
        </w:rPr>
        <w:t xml:space="preserve"> y Chacabuco (Buenos Aires); Simoca y San Miguel de Tucumán (Tucumán); Malargüe, Godoy Cruz y ciudad de Mendoza (Mendoza); Rosario, Rafaela y Angélica (Santa Fe); Gualeguaychú (Entre Ríos); Dean Funes y ciudad de Córdoba (Córdoba); Ushuaia (Tierra del Fuego); Villa Ángela (Chaco)San Francisco del Monte de Oro y varios municipios más de la provincia de San Luis; ciudad de Salta y provincia de Salta, Puerto Madryn (Chubut), Santa Rosa (</w:t>
      </w:r>
      <w:smartTag w:uri="urn:schemas-microsoft-com:office:smarttags" w:element="PersonName">
        <w:smartTagPr>
          <w:attr w:name="ProductID" w:val="La Pampa"/>
        </w:smartTagPr>
        <w:r w:rsidRPr="006B1718">
          <w:rPr>
            <w:rFonts w:cs="Verdana"/>
            <w:color w:val="000000"/>
            <w:lang w:eastAsia="es-AR"/>
          </w:rPr>
          <w:t>La Pampa</w:t>
        </w:r>
      </w:smartTag>
      <w:r w:rsidRPr="006B1718">
        <w:rPr>
          <w:rFonts w:cs="Verdana"/>
          <w:color w:val="000000"/>
          <w:lang w:eastAsia="es-AR"/>
        </w:rPr>
        <w:t>), San Fernando del Valle de Catamarca (Catamarca) y ciudad de San Juan (San Juan). (En 2011 fueron 19 ciudades de 13 provincias)</w:t>
      </w:r>
    </w:p>
    <w:p w:rsidR="00AB62C3" w:rsidRPr="006B1718" w:rsidRDefault="006B1718" w:rsidP="005E0982">
      <w:pPr>
        <w:numPr>
          <w:ilvl w:val="0"/>
          <w:numId w:val="3"/>
        </w:numPr>
        <w:spacing w:after="0" w:line="240" w:lineRule="auto"/>
        <w:rPr>
          <w:rFonts w:cs="Verdana"/>
          <w:color w:val="000000"/>
          <w:lang w:eastAsia="es-AR"/>
        </w:rPr>
      </w:pPr>
      <w:r w:rsidRPr="006B1718">
        <w:rPr>
          <w:rFonts w:cs="Verdana"/>
          <w:color w:val="000000"/>
          <w:lang w:eastAsia="es-AR"/>
        </w:rPr>
        <w:t xml:space="preserve">En </w:t>
      </w:r>
      <w:smartTag w:uri="urn:schemas-microsoft-com:office:smarttags" w:element="PersonName">
        <w:smartTagPr>
          <w:attr w:name="ProductID" w:val="la Argentina"/>
        </w:smartTagPr>
        <w:r w:rsidRPr="006B1718">
          <w:rPr>
            <w:rFonts w:cs="Verdana"/>
            <w:color w:val="000000"/>
            <w:lang w:eastAsia="es-AR"/>
          </w:rPr>
          <w:t>la Argentina</w:t>
        </w:r>
      </w:smartTag>
      <w:r w:rsidRPr="006B1718">
        <w:rPr>
          <w:rFonts w:cs="Verdana"/>
          <w:color w:val="000000"/>
          <w:lang w:eastAsia="es-AR"/>
        </w:rPr>
        <w:t xml:space="preserve">, #lahoradelplaneta y #horadelplaneta fueron dos de los temas más comentado en Twitter el día 31 de Marzo.  A su vez, #horadelplaneta fue tendencia en </w:t>
      </w:r>
      <w:smartTag w:uri="urn:schemas-microsoft-com:office:smarttags" w:element="PersonName">
        <w:smartTagPr>
          <w:attr w:name="ProductID" w:val="la Argentina"/>
        </w:smartTagPr>
        <w:r w:rsidRPr="006B1718">
          <w:rPr>
            <w:rFonts w:cs="Verdana"/>
            <w:color w:val="000000"/>
            <w:lang w:eastAsia="es-AR"/>
          </w:rPr>
          <w:t>la Argentina</w:t>
        </w:r>
      </w:smartTag>
      <w:r w:rsidRPr="006B1718">
        <w:rPr>
          <w:rFonts w:cs="Verdana"/>
          <w:color w:val="000000"/>
          <w:lang w:eastAsia="es-AR"/>
        </w:rPr>
        <w:t xml:space="preserve"> el 22 de Marzo y @Vida_Silvestre fue tendencia en Twitter el 22 de marzo</w:t>
      </w:r>
    </w:p>
    <w:p w:rsidR="006B1718" w:rsidRPr="006B1718" w:rsidRDefault="006B1718" w:rsidP="005E0982">
      <w:pPr>
        <w:numPr>
          <w:ilvl w:val="0"/>
          <w:numId w:val="3"/>
        </w:numPr>
        <w:spacing w:after="0" w:line="240" w:lineRule="auto"/>
        <w:rPr>
          <w:rFonts w:cs="Verdana"/>
          <w:color w:val="000000"/>
          <w:lang w:eastAsia="es-AR"/>
        </w:rPr>
      </w:pPr>
      <w:r>
        <w:rPr>
          <w:rFonts w:cs="Verdana"/>
          <w:color w:val="000000"/>
          <w:lang w:eastAsia="es-AR"/>
        </w:rPr>
        <w:t xml:space="preserve">Se gestionaron </w:t>
      </w:r>
      <w:r w:rsidRPr="006B1718">
        <w:rPr>
          <w:rFonts w:cs="Verdana"/>
          <w:color w:val="000000"/>
          <w:lang w:eastAsia="es-AR"/>
        </w:rPr>
        <w:t xml:space="preserve">354 entrevistas, menciones y artículos en TV, radio, diarios y medios online (125 más que el año pasado). </w:t>
      </w:r>
    </w:p>
    <w:p w:rsidR="009119D4" w:rsidRDefault="006B1718" w:rsidP="005E0982">
      <w:pPr>
        <w:numPr>
          <w:ilvl w:val="0"/>
          <w:numId w:val="3"/>
        </w:numPr>
        <w:spacing w:after="0" w:line="240" w:lineRule="auto"/>
        <w:rPr>
          <w:rFonts w:cs="Verdana"/>
          <w:color w:val="000000"/>
          <w:lang w:eastAsia="es-AR"/>
        </w:rPr>
      </w:pPr>
      <w:r w:rsidRPr="006B1718">
        <w:rPr>
          <w:rFonts w:cs="Verdana"/>
          <w:color w:val="000000"/>
          <w:lang w:eastAsia="es-AR"/>
        </w:rPr>
        <w:t>6000</w:t>
      </w:r>
      <w:r>
        <w:rPr>
          <w:rFonts w:cs="Verdana"/>
          <w:color w:val="000000"/>
          <w:lang w:eastAsia="es-AR"/>
        </w:rPr>
        <w:t xml:space="preserve"> personas asistieron al recital de Kevin Johansen en el Planetario.</w:t>
      </w:r>
    </w:p>
    <w:p w:rsidR="006B1718" w:rsidRPr="006B1718" w:rsidRDefault="006B1718" w:rsidP="006B1718">
      <w:pPr>
        <w:spacing w:after="0" w:line="240" w:lineRule="auto"/>
        <w:ind w:left="720"/>
        <w:rPr>
          <w:rFonts w:cs="Verdana"/>
          <w:color w:val="000000"/>
          <w:lang w:eastAsia="es-AR"/>
        </w:rPr>
      </w:pPr>
    </w:p>
    <w:p w:rsidR="00A643FB" w:rsidRPr="00A643FB" w:rsidRDefault="00A643FB" w:rsidP="00A643FB">
      <w:pPr>
        <w:rPr>
          <w:rFonts w:ascii="Tahoma" w:hAnsi="Tahoma" w:cs="Verdana"/>
          <w:b/>
          <w:color w:val="000000"/>
          <w:sz w:val="20"/>
          <w:szCs w:val="20"/>
          <w:lang w:eastAsia="es-AR"/>
        </w:rPr>
      </w:pPr>
      <w:smartTag w:uri="urn:schemas-microsoft-com:office:smarttags" w:element="PersonName">
        <w:smartTagPr>
          <w:attr w:name="ProductID" w:val="La Hora"/>
        </w:smartTagPr>
        <w:r w:rsidRPr="00A643FB">
          <w:rPr>
            <w:rFonts w:ascii="Tahoma" w:hAnsi="Tahoma" w:cs="Verdana"/>
            <w:b/>
            <w:color w:val="000000"/>
            <w:sz w:val="20"/>
            <w:szCs w:val="20"/>
            <w:lang w:eastAsia="es-AR"/>
          </w:rPr>
          <w:lastRenderedPageBreak/>
          <w:t>La Hora</w:t>
        </w:r>
      </w:smartTag>
      <w:r w:rsidRPr="00A643FB">
        <w:rPr>
          <w:rFonts w:ascii="Tahoma" w:hAnsi="Tahoma" w:cs="Verdana"/>
          <w:b/>
          <w:color w:val="000000"/>
          <w:sz w:val="20"/>
          <w:szCs w:val="20"/>
          <w:lang w:eastAsia="es-AR"/>
        </w:rPr>
        <w:t xml:space="preserve"> del Planeta 2011</w:t>
      </w:r>
    </w:p>
    <w:p w:rsidR="00A643FB" w:rsidRPr="00A643FB" w:rsidRDefault="00A643FB" w:rsidP="00A643FB">
      <w:pPr>
        <w:spacing w:after="0" w:line="240" w:lineRule="auto"/>
        <w:ind w:left="360"/>
        <w:rPr>
          <w:rFonts w:cs="Verdana"/>
          <w:color w:val="000000"/>
          <w:lang w:eastAsia="es-AR"/>
        </w:rPr>
      </w:pPr>
    </w:p>
    <w:p w:rsidR="00A643FB" w:rsidRPr="00A643FB" w:rsidRDefault="00A643FB" w:rsidP="005E0982">
      <w:pPr>
        <w:numPr>
          <w:ilvl w:val="0"/>
          <w:numId w:val="3"/>
        </w:numPr>
        <w:spacing w:after="0" w:line="240" w:lineRule="auto"/>
        <w:rPr>
          <w:rFonts w:cs="Verdana"/>
          <w:color w:val="000000"/>
          <w:lang w:eastAsia="es-AR"/>
        </w:rPr>
      </w:pPr>
      <w:r w:rsidRPr="00A643FB">
        <w:rPr>
          <w:rFonts w:cs="Verdana"/>
          <w:color w:val="000000"/>
          <w:lang w:eastAsia="es-AR"/>
        </w:rPr>
        <w:t xml:space="preserve">Más de 10.000 personas asistieron al evento de </w:t>
      </w:r>
      <w:smartTag w:uri="urn:schemas-microsoft-com:office:smarttags" w:element="PersonName">
        <w:smartTagPr>
          <w:attr w:name="ProductID" w:val="La Hora"/>
        </w:smartTagPr>
        <w:r w:rsidRPr="00A643FB">
          <w:rPr>
            <w:rFonts w:cs="Verdana"/>
            <w:color w:val="000000"/>
            <w:lang w:eastAsia="es-AR"/>
          </w:rPr>
          <w:t>La Hora</w:t>
        </w:r>
      </w:smartTag>
      <w:r w:rsidRPr="00A643FB">
        <w:rPr>
          <w:rFonts w:cs="Verdana"/>
          <w:color w:val="000000"/>
          <w:lang w:eastAsia="es-AR"/>
        </w:rPr>
        <w:t xml:space="preserve"> del Planeta en el pie del Obelisco en </w:t>
      </w:r>
      <w:smartTag w:uri="urn:schemas-microsoft-com:office:smarttags" w:element="PersonName">
        <w:smartTagPr>
          <w:attr w:name="ProductID" w:val="la Ciudad"/>
        </w:smartTagPr>
        <w:r w:rsidRPr="00A643FB">
          <w:rPr>
            <w:rFonts w:cs="Verdana"/>
            <w:color w:val="000000"/>
            <w:lang w:eastAsia="es-AR"/>
          </w:rPr>
          <w:t>la Ciudad</w:t>
        </w:r>
      </w:smartTag>
      <w:r w:rsidRPr="00A643FB">
        <w:rPr>
          <w:rFonts w:cs="Verdana"/>
          <w:color w:val="000000"/>
          <w:lang w:eastAsia="es-AR"/>
        </w:rPr>
        <w:t xml:space="preserve"> de Buenos Aires.</w:t>
      </w:r>
    </w:p>
    <w:p w:rsidR="00A643FB" w:rsidRPr="00A643FB" w:rsidRDefault="00A643FB" w:rsidP="005E0982">
      <w:pPr>
        <w:numPr>
          <w:ilvl w:val="0"/>
          <w:numId w:val="3"/>
        </w:numPr>
        <w:spacing w:after="0" w:line="240" w:lineRule="auto"/>
        <w:rPr>
          <w:rFonts w:cs="Verdana"/>
          <w:color w:val="000000"/>
          <w:lang w:eastAsia="es-AR"/>
        </w:rPr>
      </w:pPr>
      <w:r w:rsidRPr="00A643FB">
        <w:rPr>
          <w:rFonts w:cs="Verdana"/>
          <w:color w:val="000000"/>
          <w:lang w:eastAsia="es-AR"/>
        </w:rPr>
        <w:t xml:space="preserve">19 ciudades se unieron de manera oficial a </w:t>
      </w:r>
      <w:smartTag w:uri="urn:schemas-microsoft-com:office:smarttags" w:element="PersonName">
        <w:smartTagPr>
          <w:attr w:name="ProductID" w:val="La Hora"/>
        </w:smartTagPr>
        <w:r w:rsidRPr="00A643FB">
          <w:rPr>
            <w:rFonts w:cs="Verdana"/>
            <w:color w:val="000000"/>
            <w:lang w:eastAsia="es-AR"/>
          </w:rPr>
          <w:t>La Hora</w:t>
        </w:r>
      </w:smartTag>
      <w:r w:rsidRPr="00A643FB">
        <w:rPr>
          <w:rFonts w:cs="Verdana"/>
          <w:color w:val="000000"/>
          <w:lang w:eastAsia="es-AR"/>
        </w:rPr>
        <w:t xml:space="preserve"> del Planeta, apagando sus monumentos y edificios emblemáticos (</w:t>
      </w:r>
      <w:r w:rsidRPr="00A643FB">
        <w:rPr>
          <w:rFonts w:cs="Verdana"/>
          <w:i/>
          <w:iCs/>
          <w:color w:val="000000"/>
          <w:lang w:eastAsia="es-AR"/>
        </w:rPr>
        <w:t xml:space="preserve">Ciudad Autónoma de Buenos Aires, Dean Funes (Córdoba), San Fernando del Valle de Catamarca (Catamarca), San José de Gualeguaychú (Entre Ríos), Mendoza (Mendoza), Pinamar (Buenos Aires), Rosario (Santa Fe), </w:t>
      </w:r>
      <w:smartTag w:uri="urn:schemas-microsoft-com:office:smarttags" w:element="PersonName">
        <w:smartTagPr>
          <w:attr w:name="ProductID" w:val="La Plata"/>
        </w:smartTagPr>
        <w:r w:rsidRPr="00A643FB">
          <w:rPr>
            <w:rFonts w:cs="Verdana"/>
            <w:i/>
            <w:iCs/>
            <w:color w:val="000000"/>
            <w:lang w:eastAsia="es-AR"/>
          </w:rPr>
          <w:t>La Plata</w:t>
        </w:r>
      </w:smartTag>
      <w:r w:rsidRPr="00A643FB">
        <w:rPr>
          <w:rFonts w:cs="Verdana"/>
          <w:i/>
          <w:iCs/>
          <w:color w:val="000000"/>
          <w:lang w:eastAsia="es-AR"/>
        </w:rPr>
        <w:t xml:space="preserve"> (Buenos Aires), Simoca (Tucumán), San Carlos de Bariloche (Río Negro), San Francisco del Monte de Oro (San Luis), Miramar (Buenos Aires), Río Cuarto (Córdoba), Junín (Buenos Aires), San Francisco (Córdoba),  Ciudad de Córdoba (Córdoba), Puerto Madryn (Chubut), Departamento de Chamical (</w:t>
      </w:r>
      <w:smartTag w:uri="urn:schemas-microsoft-com:office:smarttags" w:element="PersonName">
        <w:smartTagPr>
          <w:attr w:name="ProductID" w:val="La Rioja"/>
        </w:smartTagPr>
        <w:r w:rsidRPr="00A643FB">
          <w:rPr>
            <w:rFonts w:cs="Verdana"/>
            <w:i/>
            <w:iCs/>
            <w:color w:val="000000"/>
            <w:lang w:eastAsia="es-AR"/>
          </w:rPr>
          <w:t>La Rioja</w:t>
        </w:r>
      </w:smartTag>
      <w:r w:rsidRPr="00A643FB">
        <w:rPr>
          <w:rFonts w:cs="Verdana"/>
          <w:i/>
          <w:iCs/>
          <w:color w:val="000000"/>
          <w:lang w:eastAsia="es-AR"/>
        </w:rPr>
        <w:t xml:space="preserve">) y </w:t>
      </w:r>
      <w:smartTag w:uri="urn:schemas-microsoft-com:office:smarttags" w:element="PersonName">
        <w:smartTagPr>
          <w:attr w:name="ProductID" w:val="la Provincia"/>
        </w:smartTagPr>
        <w:r w:rsidRPr="00A643FB">
          <w:rPr>
            <w:rFonts w:cs="Verdana"/>
            <w:i/>
            <w:iCs/>
            <w:color w:val="000000"/>
            <w:lang w:eastAsia="es-AR"/>
          </w:rPr>
          <w:t>la Provincia</w:t>
        </w:r>
      </w:smartTag>
      <w:r w:rsidRPr="00A643FB">
        <w:rPr>
          <w:rFonts w:cs="Verdana"/>
          <w:i/>
          <w:iCs/>
          <w:color w:val="000000"/>
          <w:lang w:eastAsia="es-AR"/>
        </w:rPr>
        <w:t xml:space="preserve"> de Santa Cruz en su totalidad).</w:t>
      </w:r>
    </w:p>
    <w:p w:rsidR="00A643FB" w:rsidRPr="00A643FB" w:rsidRDefault="00A643FB" w:rsidP="005E0982">
      <w:pPr>
        <w:numPr>
          <w:ilvl w:val="0"/>
          <w:numId w:val="3"/>
        </w:numPr>
        <w:spacing w:after="0" w:line="240" w:lineRule="auto"/>
        <w:rPr>
          <w:rFonts w:cs="Verdana"/>
          <w:color w:val="000000"/>
          <w:lang w:eastAsia="es-AR"/>
        </w:rPr>
      </w:pPr>
      <w:r w:rsidRPr="00A643FB">
        <w:rPr>
          <w:rFonts w:cs="Verdana"/>
          <w:color w:val="000000"/>
          <w:lang w:eastAsia="es-AR"/>
        </w:rPr>
        <w:t>Se realizaron eventos simultáneos en 7 ciudades de nuestro país.</w:t>
      </w:r>
    </w:p>
    <w:p w:rsidR="00A643FB" w:rsidRPr="00A643FB" w:rsidRDefault="00A643FB" w:rsidP="005E0982">
      <w:pPr>
        <w:numPr>
          <w:ilvl w:val="0"/>
          <w:numId w:val="3"/>
        </w:numPr>
        <w:spacing w:after="0" w:line="240" w:lineRule="auto"/>
        <w:rPr>
          <w:rFonts w:cs="Verdana"/>
          <w:color w:val="000000"/>
          <w:lang w:eastAsia="es-AR"/>
        </w:rPr>
      </w:pPr>
      <w:r w:rsidRPr="00A643FB">
        <w:rPr>
          <w:rFonts w:cs="Verdana"/>
          <w:color w:val="000000"/>
          <w:lang w:eastAsia="es-AR"/>
        </w:rPr>
        <w:t xml:space="preserve">Más de 130 empresas se sumaron a la convocatoria. </w:t>
      </w:r>
    </w:p>
    <w:p w:rsidR="00A643FB" w:rsidRPr="00A643FB" w:rsidRDefault="00A643FB" w:rsidP="005E0982">
      <w:pPr>
        <w:numPr>
          <w:ilvl w:val="0"/>
          <w:numId w:val="3"/>
        </w:numPr>
        <w:spacing w:after="0" w:line="240" w:lineRule="auto"/>
        <w:rPr>
          <w:rFonts w:cs="Verdana"/>
          <w:color w:val="000000"/>
          <w:lang w:eastAsia="es-AR"/>
        </w:rPr>
      </w:pPr>
      <w:r w:rsidRPr="00A643FB">
        <w:rPr>
          <w:rFonts w:cs="Verdana"/>
          <w:color w:val="000000"/>
          <w:lang w:eastAsia="es-AR"/>
        </w:rPr>
        <w:t>El sábado 26/3, 89.500 personas apagaron su perfil de Facebook.</w:t>
      </w:r>
    </w:p>
    <w:p w:rsidR="00A643FB" w:rsidRPr="00A643FB" w:rsidRDefault="00A643FB" w:rsidP="005E0982">
      <w:pPr>
        <w:numPr>
          <w:ilvl w:val="0"/>
          <w:numId w:val="3"/>
        </w:numPr>
        <w:spacing w:after="0" w:line="240" w:lineRule="auto"/>
        <w:rPr>
          <w:rFonts w:cs="Verdana"/>
          <w:color w:val="000000"/>
          <w:lang w:eastAsia="es-AR"/>
        </w:rPr>
      </w:pPr>
      <w:r w:rsidRPr="00A643FB">
        <w:rPr>
          <w:rFonts w:cs="Verdana"/>
          <w:color w:val="000000"/>
          <w:lang w:eastAsia="es-AR"/>
        </w:rPr>
        <w:t>Se gestionaron más de 230 notas en medios gráficos, radiales y televisivos. Los canales TN y C5N realizaron una cobertura extensa durante todo el fin de semana y transmitieron en vivo desde el evento.</w:t>
      </w:r>
    </w:p>
    <w:p w:rsidR="00A643FB" w:rsidRPr="00A643FB" w:rsidRDefault="00A643FB" w:rsidP="005E0982">
      <w:pPr>
        <w:numPr>
          <w:ilvl w:val="0"/>
          <w:numId w:val="3"/>
        </w:numPr>
        <w:spacing w:after="0" w:line="240" w:lineRule="auto"/>
        <w:rPr>
          <w:rFonts w:cs="Verdana"/>
          <w:color w:val="000000"/>
          <w:lang w:eastAsia="es-AR"/>
        </w:rPr>
      </w:pPr>
      <w:r w:rsidRPr="00A643FB">
        <w:rPr>
          <w:rFonts w:cs="Verdana"/>
          <w:color w:val="000000"/>
          <w:lang w:eastAsia="es-AR"/>
        </w:rPr>
        <w:t>Más de 2.500.000 personas leyeron la información publicada en redes sociales.</w:t>
      </w:r>
    </w:p>
    <w:p w:rsidR="00A643FB" w:rsidRPr="00A643FB" w:rsidRDefault="00A643FB" w:rsidP="005E0982">
      <w:pPr>
        <w:numPr>
          <w:ilvl w:val="0"/>
          <w:numId w:val="3"/>
        </w:numPr>
        <w:spacing w:after="0" w:line="240" w:lineRule="auto"/>
        <w:rPr>
          <w:rFonts w:cs="Verdana"/>
          <w:color w:val="000000"/>
          <w:lang w:eastAsia="es-AR"/>
        </w:rPr>
      </w:pPr>
      <w:r w:rsidRPr="00A643FB">
        <w:rPr>
          <w:rFonts w:cs="Verdana"/>
          <w:color w:val="000000"/>
          <w:lang w:eastAsia="es-AR"/>
        </w:rPr>
        <w:t>Más de 17.000 personas ingresaron al site de V</w:t>
      </w:r>
      <w:r>
        <w:rPr>
          <w:rFonts w:cs="Verdana"/>
          <w:color w:val="000000"/>
          <w:lang w:eastAsia="es-AR"/>
        </w:rPr>
        <w:t>i</w:t>
      </w:r>
      <w:r w:rsidRPr="00A643FB">
        <w:rPr>
          <w:rFonts w:cs="Verdana"/>
          <w:color w:val="000000"/>
          <w:lang w:eastAsia="es-AR"/>
        </w:rPr>
        <w:t xml:space="preserve">da Silvestre durante el día de </w:t>
      </w:r>
      <w:smartTag w:uri="urn:schemas-microsoft-com:office:smarttags" w:element="PersonName">
        <w:smartTagPr>
          <w:attr w:name="ProductID" w:val="La Hora"/>
        </w:smartTagPr>
        <w:r w:rsidRPr="00A643FB">
          <w:rPr>
            <w:rFonts w:cs="Verdana"/>
            <w:color w:val="000000"/>
            <w:lang w:eastAsia="es-AR"/>
          </w:rPr>
          <w:t>La Hora</w:t>
        </w:r>
      </w:smartTag>
      <w:r w:rsidRPr="00A643FB">
        <w:rPr>
          <w:rFonts w:cs="Verdana"/>
          <w:color w:val="000000"/>
          <w:lang w:eastAsia="es-AR"/>
        </w:rPr>
        <w:t xml:space="preserve"> del Planeta.</w:t>
      </w:r>
    </w:p>
    <w:p w:rsidR="00A643FB" w:rsidRDefault="00A643FB" w:rsidP="00A643FB">
      <w:pPr>
        <w:pStyle w:val="Default"/>
        <w:rPr>
          <w:rFonts w:ascii="Tahoma" w:hAnsi="Tahoma"/>
          <w:b/>
          <w:sz w:val="22"/>
          <w:szCs w:val="20"/>
        </w:rPr>
      </w:pPr>
    </w:p>
    <w:p w:rsidR="009920D3" w:rsidRPr="004A761B" w:rsidRDefault="009920D3" w:rsidP="004A761B">
      <w:pPr>
        <w:rPr>
          <w:rFonts w:ascii="Tahoma" w:hAnsi="Tahoma" w:cs="Verdana"/>
          <w:b/>
          <w:color w:val="000000"/>
          <w:sz w:val="20"/>
          <w:szCs w:val="20"/>
          <w:lang w:eastAsia="es-AR"/>
        </w:rPr>
      </w:pPr>
      <w:smartTag w:uri="urn:schemas-microsoft-com:office:smarttags" w:element="PersonName">
        <w:smartTagPr>
          <w:attr w:name="ProductID" w:val="La Hora"/>
        </w:smartTagPr>
        <w:r w:rsidRPr="004A761B">
          <w:rPr>
            <w:rFonts w:ascii="Tahoma" w:hAnsi="Tahoma" w:cs="Verdana"/>
            <w:b/>
            <w:color w:val="000000"/>
            <w:sz w:val="20"/>
            <w:szCs w:val="20"/>
            <w:lang w:eastAsia="es-AR"/>
          </w:rPr>
          <w:t>La Hora</w:t>
        </w:r>
      </w:smartTag>
      <w:r w:rsidRPr="004A761B">
        <w:rPr>
          <w:rFonts w:ascii="Tahoma" w:hAnsi="Tahoma" w:cs="Verdana"/>
          <w:b/>
          <w:color w:val="000000"/>
          <w:sz w:val="20"/>
          <w:szCs w:val="20"/>
          <w:lang w:eastAsia="es-AR"/>
        </w:rPr>
        <w:t xml:space="preserve"> del Planeta 2010</w:t>
      </w:r>
    </w:p>
    <w:p w:rsidR="002F2484" w:rsidRPr="004A761B" w:rsidRDefault="002F2484" w:rsidP="005E0982">
      <w:pPr>
        <w:numPr>
          <w:ilvl w:val="0"/>
          <w:numId w:val="3"/>
        </w:numPr>
        <w:spacing w:after="0" w:line="240" w:lineRule="auto"/>
        <w:rPr>
          <w:rFonts w:cs="Verdana"/>
          <w:color w:val="000000"/>
          <w:lang w:eastAsia="es-AR"/>
        </w:rPr>
      </w:pPr>
      <w:r w:rsidRPr="004A761B">
        <w:rPr>
          <w:rFonts w:cs="Verdana"/>
          <w:color w:val="000000"/>
          <w:lang w:eastAsia="es-AR"/>
        </w:rPr>
        <w:t xml:space="preserve">54.805 personas  se registraron en </w:t>
      </w:r>
      <w:hyperlink r:id="rId15" w:history="1">
        <w:r w:rsidRPr="004A761B">
          <w:rPr>
            <w:rFonts w:cs="Verdana"/>
            <w:color w:val="000000"/>
            <w:lang w:eastAsia="es-AR"/>
          </w:rPr>
          <w:t>www.vidasilvestre.org.ar</w:t>
        </w:r>
      </w:hyperlink>
      <w:r w:rsidRPr="004A761B">
        <w:rPr>
          <w:rFonts w:cs="Verdana"/>
          <w:color w:val="000000"/>
          <w:lang w:eastAsia="es-AR"/>
        </w:rPr>
        <w:t xml:space="preserve"> de las cuales 31.701 son de Argentina y 23.104 de otros países</w:t>
      </w:r>
    </w:p>
    <w:p w:rsidR="002F2484" w:rsidRPr="004A761B" w:rsidRDefault="002F2484" w:rsidP="005E0982">
      <w:pPr>
        <w:numPr>
          <w:ilvl w:val="0"/>
          <w:numId w:val="3"/>
        </w:numPr>
        <w:spacing w:after="0" w:line="240" w:lineRule="auto"/>
        <w:rPr>
          <w:rFonts w:cs="Verdana"/>
          <w:color w:val="000000"/>
          <w:lang w:eastAsia="es-AR"/>
        </w:rPr>
      </w:pPr>
      <w:r w:rsidRPr="004A761B">
        <w:rPr>
          <w:rFonts w:cs="Verdana"/>
          <w:color w:val="000000"/>
          <w:lang w:eastAsia="es-AR"/>
        </w:rPr>
        <w:t>El sábado 27, 23.856 personas visitaron nuestra página web.</w:t>
      </w:r>
    </w:p>
    <w:p w:rsidR="002F2484" w:rsidRPr="004A761B" w:rsidRDefault="002F2484" w:rsidP="005E0982">
      <w:pPr>
        <w:numPr>
          <w:ilvl w:val="0"/>
          <w:numId w:val="3"/>
        </w:numPr>
        <w:spacing w:after="0" w:line="240" w:lineRule="auto"/>
        <w:rPr>
          <w:rFonts w:cs="Verdana"/>
          <w:color w:val="000000"/>
          <w:lang w:eastAsia="es-AR"/>
        </w:rPr>
      </w:pPr>
      <w:r w:rsidRPr="004A761B">
        <w:rPr>
          <w:rFonts w:cs="Verdana"/>
          <w:color w:val="000000"/>
          <w:lang w:eastAsia="es-AR"/>
        </w:rPr>
        <w:t>42.630 fans en Facebook.</w:t>
      </w:r>
    </w:p>
    <w:p w:rsidR="002F2484" w:rsidRPr="004A761B" w:rsidRDefault="002F2484" w:rsidP="005E0982">
      <w:pPr>
        <w:numPr>
          <w:ilvl w:val="0"/>
          <w:numId w:val="3"/>
        </w:numPr>
        <w:spacing w:after="0" w:line="240" w:lineRule="auto"/>
        <w:rPr>
          <w:rFonts w:cs="Verdana"/>
          <w:color w:val="000000"/>
          <w:lang w:eastAsia="es-AR"/>
        </w:rPr>
      </w:pPr>
      <w:r w:rsidRPr="004A761B">
        <w:rPr>
          <w:rFonts w:cs="Verdana"/>
          <w:color w:val="000000"/>
          <w:lang w:eastAsia="es-AR"/>
        </w:rPr>
        <w:t>29.392 visitas a nuestros videos en You Tube.</w:t>
      </w:r>
    </w:p>
    <w:p w:rsidR="002F2484" w:rsidRPr="004A761B" w:rsidRDefault="002F2484" w:rsidP="005E0982">
      <w:pPr>
        <w:numPr>
          <w:ilvl w:val="0"/>
          <w:numId w:val="3"/>
        </w:numPr>
        <w:spacing w:after="0" w:line="240" w:lineRule="auto"/>
        <w:rPr>
          <w:rFonts w:cs="Verdana"/>
          <w:color w:val="000000"/>
          <w:lang w:eastAsia="es-AR"/>
        </w:rPr>
      </w:pPr>
      <w:r w:rsidRPr="004A761B">
        <w:rPr>
          <w:rFonts w:cs="Verdana"/>
          <w:color w:val="000000"/>
          <w:lang w:eastAsia="es-AR"/>
        </w:rPr>
        <w:t>285 veces se pasó el  comercial de famosos en los canales del Grupo Clarín.</w:t>
      </w:r>
    </w:p>
    <w:p w:rsidR="002F2484" w:rsidRPr="004A761B" w:rsidRDefault="002F2484" w:rsidP="005E0982">
      <w:pPr>
        <w:numPr>
          <w:ilvl w:val="0"/>
          <w:numId w:val="3"/>
        </w:numPr>
        <w:spacing w:after="0" w:line="240" w:lineRule="auto"/>
        <w:rPr>
          <w:rFonts w:cs="Verdana"/>
          <w:color w:val="000000"/>
          <w:lang w:eastAsia="es-AR"/>
        </w:rPr>
      </w:pPr>
      <w:r w:rsidRPr="004A761B">
        <w:rPr>
          <w:rFonts w:cs="Verdana"/>
          <w:color w:val="000000"/>
          <w:lang w:eastAsia="es-AR"/>
        </w:rPr>
        <w:t xml:space="preserve">23 veces se pasó el otro comercial de </w:t>
      </w:r>
      <w:smartTag w:uri="urn:schemas-microsoft-com:office:smarttags" w:element="PersonName">
        <w:smartTagPr>
          <w:attr w:name="ProductID" w:val="La Hora"/>
        </w:smartTagPr>
        <w:r w:rsidRPr="004A761B">
          <w:rPr>
            <w:rFonts w:cs="Verdana"/>
            <w:color w:val="000000"/>
            <w:lang w:eastAsia="es-AR"/>
          </w:rPr>
          <w:t>La Hora</w:t>
        </w:r>
      </w:smartTag>
      <w:r w:rsidRPr="004A761B">
        <w:rPr>
          <w:rFonts w:cs="Verdana"/>
          <w:color w:val="000000"/>
          <w:lang w:eastAsia="es-AR"/>
        </w:rPr>
        <w:t xml:space="preserve"> del Planeta en América.</w:t>
      </w:r>
    </w:p>
    <w:p w:rsidR="002F2484" w:rsidRPr="004A761B" w:rsidRDefault="002F2484" w:rsidP="005E0982">
      <w:pPr>
        <w:numPr>
          <w:ilvl w:val="0"/>
          <w:numId w:val="3"/>
        </w:numPr>
        <w:spacing w:after="0" w:line="240" w:lineRule="auto"/>
        <w:rPr>
          <w:rFonts w:cs="Verdana"/>
          <w:color w:val="000000"/>
          <w:lang w:eastAsia="es-AR"/>
        </w:rPr>
      </w:pPr>
      <w:r w:rsidRPr="004A761B">
        <w:rPr>
          <w:rFonts w:cs="Verdana"/>
          <w:color w:val="000000"/>
          <w:lang w:eastAsia="es-AR"/>
        </w:rPr>
        <w:t xml:space="preserve">22 radios pasaron el spot de </w:t>
      </w:r>
      <w:smartTag w:uri="urn:schemas-microsoft-com:office:smarttags" w:element="PersonName">
        <w:smartTagPr>
          <w:attr w:name="ProductID" w:val="La Hora"/>
        </w:smartTagPr>
        <w:r w:rsidRPr="004A761B">
          <w:rPr>
            <w:rFonts w:cs="Verdana"/>
            <w:color w:val="000000"/>
            <w:lang w:eastAsia="es-AR"/>
          </w:rPr>
          <w:t>La Hora</w:t>
        </w:r>
      </w:smartTag>
      <w:r w:rsidRPr="004A761B">
        <w:rPr>
          <w:rFonts w:cs="Verdana"/>
          <w:color w:val="000000"/>
          <w:lang w:eastAsia="es-AR"/>
        </w:rPr>
        <w:t xml:space="preserve"> del Planeta.</w:t>
      </w:r>
    </w:p>
    <w:p w:rsidR="002F2484" w:rsidRPr="004A761B" w:rsidRDefault="002F2484" w:rsidP="005E0982">
      <w:pPr>
        <w:numPr>
          <w:ilvl w:val="0"/>
          <w:numId w:val="3"/>
        </w:numPr>
        <w:spacing w:after="0" w:line="240" w:lineRule="auto"/>
        <w:rPr>
          <w:rFonts w:cs="Verdana"/>
          <w:color w:val="000000"/>
          <w:lang w:eastAsia="es-AR"/>
        </w:rPr>
      </w:pPr>
      <w:r w:rsidRPr="004A761B">
        <w:rPr>
          <w:rFonts w:cs="Verdana"/>
          <w:color w:val="000000"/>
          <w:lang w:eastAsia="es-AR"/>
        </w:rPr>
        <w:t>Se publicaron 9 avisos en medios gráficos.</w:t>
      </w:r>
    </w:p>
    <w:p w:rsidR="002F2484" w:rsidRPr="004A761B" w:rsidRDefault="002F2484" w:rsidP="005E0982">
      <w:pPr>
        <w:numPr>
          <w:ilvl w:val="0"/>
          <w:numId w:val="3"/>
        </w:numPr>
        <w:spacing w:after="0" w:line="240" w:lineRule="auto"/>
        <w:rPr>
          <w:rFonts w:cs="Verdana"/>
          <w:color w:val="000000"/>
          <w:lang w:eastAsia="es-AR"/>
        </w:rPr>
      </w:pPr>
      <w:r w:rsidRPr="004A761B">
        <w:rPr>
          <w:rFonts w:cs="Verdana"/>
          <w:color w:val="000000"/>
          <w:lang w:eastAsia="es-AR"/>
        </w:rPr>
        <w:t xml:space="preserve">Se gestionaron más de 124 notas en medios gráficos, radiales y televisivos. Los canales TN y C5N realizaron una cobertura extensa durante todo el fin de semana. </w:t>
      </w:r>
      <w:smartTag w:uri="urn:schemas-microsoft-com:office:smarttags" w:element="PersonName">
        <w:smartTagPr>
          <w:attr w:name="ProductID" w:val="La Hora"/>
        </w:smartTagPr>
        <w:r w:rsidRPr="004A761B">
          <w:rPr>
            <w:rFonts w:cs="Verdana"/>
            <w:color w:val="000000"/>
            <w:lang w:eastAsia="es-AR"/>
          </w:rPr>
          <w:t>La Hora</w:t>
        </w:r>
      </w:smartTag>
      <w:r w:rsidRPr="004A761B">
        <w:rPr>
          <w:rFonts w:cs="Verdana"/>
          <w:color w:val="000000"/>
          <w:lang w:eastAsia="es-AR"/>
        </w:rPr>
        <w:t xml:space="preserve"> del Planeta fue noticia de tapa en </w:t>
      </w:r>
      <w:smartTag w:uri="urn:schemas-microsoft-com:office:smarttags" w:element="PersonName">
        <w:smartTagPr>
          <w:attr w:name="ProductID" w:val="La Naci￳n"/>
        </w:smartTagPr>
        <w:r w:rsidRPr="004A761B">
          <w:rPr>
            <w:rFonts w:cs="Verdana"/>
            <w:color w:val="000000"/>
            <w:lang w:eastAsia="es-AR"/>
          </w:rPr>
          <w:t>La Nación</w:t>
        </w:r>
      </w:smartTag>
      <w:r w:rsidRPr="004A761B">
        <w:rPr>
          <w:rFonts w:cs="Verdana"/>
          <w:color w:val="000000"/>
          <w:lang w:eastAsia="es-AR"/>
        </w:rPr>
        <w:t xml:space="preserve">, Crítica, Perfil y </w:t>
      </w:r>
      <w:smartTag w:uri="urn:schemas-microsoft-com:office:smarttags" w:element="PersonName">
        <w:smartTagPr>
          <w:attr w:name="ProductID" w:val="La Raz￳n."/>
        </w:smartTagPr>
        <w:r w:rsidRPr="004A761B">
          <w:rPr>
            <w:rFonts w:cs="Verdana"/>
            <w:color w:val="000000"/>
            <w:lang w:eastAsia="es-AR"/>
          </w:rPr>
          <w:t>La Razón.</w:t>
        </w:r>
      </w:smartTag>
    </w:p>
    <w:p w:rsidR="002F2484" w:rsidRPr="004A761B" w:rsidRDefault="002F2484" w:rsidP="005E0982">
      <w:pPr>
        <w:numPr>
          <w:ilvl w:val="0"/>
          <w:numId w:val="3"/>
        </w:numPr>
        <w:spacing w:after="0" w:line="240" w:lineRule="auto"/>
        <w:rPr>
          <w:rFonts w:cs="Verdana"/>
          <w:color w:val="000000"/>
          <w:lang w:eastAsia="es-AR"/>
        </w:rPr>
      </w:pPr>
      <w:r w:rsidRPr="004A761B">
        <w:rPr>
          <w:rFonts w:cs="Verdana"/>
          <w:color w:val="000000"/>
          <w:lang w:eastAsia="es-AR"/>
        </w:rPr>
        <w:t xml:space="preserve">Participaron más de 50 empresas. </w:t>
      </w:r>
    </w:p>
    <w:p w:rsidR="002F2484" w:rsidRPr="004A761B" w:rsidRDefault="002F2484" w:rsidP="005E0982">
      <w:pPr>
        <w:numPr>
          <w:ilvl w:val="0"/>
          <w:numId w:val="3"/>
        </w:numPr>
        <w:spacing w:after="0" w:line="240" w:lineRule="auto"/>
        <w:rPr>
          <w:rFonts w:cs="Verdana"/>
          <w:color w:val="000000"/>
          <w:lang w:eastAsia="es-AR"/>
        </w:rPr>
      </w:pPr>
      <w:r w:rsidRPr="004A761B">
        <w:rPr>
          <w:rFonts w:cs="Verdana"/>
          <w:color w:val="000000"/>
          <w:lang w:eastAsia="es-AR"/>
        </w:rPr>
        <w:t>Se exhibieron, desde el 8 de marzo, 52 afiches en vía pública.</w:t>
      </w:r>
    </w:p>
    <w:p w:rsidR="002F2484" w:rsidRPr="004A761B" w:rsidRDefault="002F2484" w:rsidP="005E0982">
      <w:pPr>
        <w:numPr>
          <w:ilvl w:val="0"/>
          <w:numId w:val="3"/>
        </w:numPr>
        <w:spacing w:after="0" w:line="240" w:lineRule="auto"/>
        <w:rPr>
          <w:rFonts w:cs="Verdana"/>
          <w:color w:val="000000"/>
          <w:lang w:eastAsia="es-AR"/>
        </w:rPr>
      </w:pPr>
      <w:r w:rsidRPr="004A761B">
        <w:rPr>
          <w:rFonts w:cs="Verdana"/>
          <w:color w:val="000000"/>
          <w:lang w:eastAsia="es-AR"/>
        </w:rPr>
        <w:t xml:space="preserve">Se sumaron 9 </w:t>
      </w:r>
      <w:r w:rsidR="00E11655" w:rsidRPr="004A761B">
        <w:rPr>
          <w:rFonts w:cs="Verdana"/>
          <w:color w:val="000000"/>
          <w:lang w:eastAsia="es-AR"/>
        </w:rPr>
        <w:t>m</w:t>
      </w:r>
      <w:r w:rsidRPr="004A761B">
        <w:rPr>
          <w:rFonts w:cs="Verdana"/>
          <w:color w:val="000000"/>
          <w:lang w:eastAsia="es-AR"/>
        </w:rPr>
        <w:t xml:space="preserve">unicipios (Ciudad Autónoma de Buenos Aires, </w:t>
      </w:r>
      <w:smartTag w:uri="urn:schemas-microsoft-com:office:smarttags" w:element="PersonName">
        <w:smartTagPr>
          <w:attr w:name="ProductID" w:val="La Plata"/>
        </w:smartTagPr>
        <w:r w:rsidRPr="004A761B">
          <w:rPr>
            <w:rFonts w:cs="Verdana"/>
            <w:color w:val="000000"/>
            <w:lang w:eastAsia="es-AR"/>
          </w:rPr>
          <w:t>La Plata</w:t>
        </w:r>
      </w:smartTag>
      <w:r w:rsidRPr="004A761B">
        <w:rPr>
          <w:rFonts w:cs="Verdana"/>
          <w:color w:val="000000"/>
          <w:lang w:eastAsia="es-AR"/>
        </w:rPr>
        <w:t>, Santa Fe, Catamarca, Mendoza, Bariloche, Rosario, Tucumán, Ushuaia).</w:t>
      </w:r>
    </w:p>
    <w:p w:rsidR="002F2484" w:rsidRPr="004A761B" w:rsidRDefault="00A03438" w:rsidP="005E0982">
      <w:pPr>
        <w:numPr>
          <w:ilvl w:val="0"/>
          <w:numId w:val="3"/>
        </w:numPr>
        <w:spacing w:after="0" w:line="240" w:lineRule="auto"/>
        <w:rPr>
          <w:rFonts w:cs="Verdana"/>
          <w:color w:val="000000"/>
          <w:lang w:eastAsia="es-AR"/>
        </w:rPr>
      </w:pPr>
      <w:r w:rsidRPr="004A761B">
        <w:rPr>
          <w:rFonts w:cs="Verdana"/>
          <w:color w:val="000000"/>
          <w:lang w:eastAsia="es-AR"/>
        </w:rPr>
        <w:t>Se logró la adhesión y activa participación  de 44 empresas,  que comunicaron la acción internamente y a clientes, con diferentes grados de involucramiento</w:t>
      </w:r>
      <w:r w:rsidR="00076F04" w:rsidRPr="004A761B">
        <w:rPr>
          <w:rFonts w:cs="Verdana"/>
          <w:color w:val="000000"/>
          <w:lang w:eastAsia="es-AR"/>
        </w:rPr>
        <w:t>.</w:t>
      </w:r>
    </w:p>
    <w:p w:rsidR="00076F04" w:rsidRPr="004A761B" w:rsidRDefault="00076F04" w:rsidP="005E0982">
      <w:pPr>
        <w:numPr>
          <w:ilvl w:val="0"/>
          <w:numId w:val="3"/>
        </w:numPr>
        <w:spacing w:after="0" w:line="240" w:lineRule="auto"/>
        <w:rPr>
          <w:rFonts w:cs="Verdana"/>
          <w:color w:val="000000"/>
          <w:lang w:eastAsia="es-AR"/>
        </w:rPr>
      </w:pPr>
      <w:r w:rsidRPr="004A761B">
        <w:rPr>
          <w:rFonts w:cs="Verdana"/>
          <w:color w:val="000000"/>
          <w:lang w:eastAsia="es-AR"/>
        </w:rPr>
        <w:t xml:space="preserve">Más información: </w:t>
      </w:r>
      <w:hyperlink r:id="rId16" w:history="1">
        <w:r w:rsidRPr="004A761B">
          <w:rPr>
            <w:rFonts w:cs="Verdana"/>
            <w:color w:val="000000"/>
            <w:lang w:eastAsia="es-AR"/>
          </w:rPr>
          <w:t>http://www.vidasilvestre.org.ar/lhp/</w:t>
        </w:r>
      </w:hyperlink>
    </w:p>
    <w:p w:rsidR="002F2484" w:rsidRPr="004A761B" w:rsidRDefault="002F2484" w:rsidP="004A761B">
      <w:pPr>
        <w:rPr>
          <w:rFonts w:cs="Verdana"/>
          <w:color w:val="000000"/>
          <w:lang w:eastAsia="es-AR"/>
        </w:rPr>
      </w:pPr>
    </w:p>
    <w:p w:rsidR="008113C5" w:rsidRDefault="008113C5" w:rsidP="004A761B">
      <w:pPr>
        <w:rPr>
          <w:rFonts w:ascii="Tahoma" w:hAnsi="Tahoma" w:cs="Verdana"/>
          <w:b/>
          <w:color w:val="000000"/>
          <w:sz w:val="20"/>
          <w:szCs w:val="20"/>
          <w:lang w:eastAsia="es-AR"/>
        </w:rPr>
      </w:pPr>
    </w:p>
    <w:p w:rsidR="00DE2ED7" w:rsidRPr="004A761B" w:rsidRDefault="00DE2ED7" w:rsidP="004A761B">
      <w:pPr>
        <w:rPr>
          <w:rFonts w:ascii="Tahoma" w:hAnsi="Tahoma" w:cs="Verdana"/>
          <w:b/>
          <w:color w:val="000000"/>
          <w:sz w:val="20"/>
          <w:szCs w:val="20"/>
          <w:lang w:eastAsia="es-AR"/>
        </w:rPr>
      </w:pPr>
      <w:smartTag w:uri="urn:schemas-microsoft-com:office:smarttags" w:element="PersonName">
        <w:smartTagPr>
          <w:attr w:name="ProductID" w:val="La Hora"/>
        </w:smartTagPr>
        <w:r w:rsidRPr="004A761B">
          <w:rPr>
            <w:rFonts w:ascii="Tahoma" w:hAnsi="Tahoma" w:cs="Verdana"/>
            <w:b/>
            <w:color w:val="000000"/>
            <w:sz w:val="20"/>
            <w:szCs w:val="20"/>
            <w:lang w:eastAsia="es-AR"/>
          </w:rPr>
          <w:lastRenderedPageBreak/>
          <w:t>La Hora</w:t>
        </w:r>
      </w:smartTag>
      <w:r w:rsidRPr="004A761B">
        <w:rPr>
          <w:rFonts w:ascii="Tahoma" w:hAnsi="Tahoma" w:cs="Verdana"/>
          <w:b/>
          <w:color w:val="000000"/>
          <w:sz w:val="20"/>
          <w:szCs w:val="20"/>
          <w:lang w:eastAsia="es-AR"/>
        </w:rPr>
        <w:t xml:space="preserve"> del Planeta 2009 </w:t>
      </w:r>
    </w:p>
    <w:p w:rsidR="00DE2ED7" w:rsidRPr="00AD1A6A" w:rsidRDefault="00DE2ED7" w:rsidP="00DE2ED7">
      <w:pPr>
        <w:autoSpaceDE w:val="0"/>
        <w:autoSpaceDN w:val="0"/>
        <w:adjustRightInd w:val="0"/>
        <w:spacing w:after="0" w:line="240" w:lineRule="auto"/>
        <w:rPr>
          <w:rFonts w:ascii="Tahoma" w:hAnsi="Tahoma" w:cs="Verdana"/>
          <w:color w:val="000000"/>
          <w:sz w:val="20"/>
          <w:szCs w:val="20"/>
          <w:lang w:eastAsia="es-AR"/>
        </w:rPr>
      </w:pPr>
    </w:p>
    <w:p w:rsidR="00DE2ED7" w:rsidRPr="004A761B" w:rsidRDefault="00DE2ED7" w:rsidP="005E0982">
      <w:pPr>
        <w:numPr>
          <w:ilvl w:val="0"/>
          <w:numId w:val="1"/>
        </w:numPr>
        <w:autoSpaceDE w:val="0"/>
        <w:autoSpaceDN w:val="0"/>
        <w:adjustRightInd w:val="0"/>
        <w:spacing w:after="0" w:line="240" w:lineRule="auto"/>
        <w:jc w:val="both"/>
        <w:rPr>
          <w:rFonts w:cs="Verdana"/>
          <w:color w:val="000000"/>
          <w:lang w:eastAsia="es-AR"/>
        </w:rPr>
      </w:pPr>
      <w:r w:rsidRPr="004A761B">
        <w:rPr>
          <w:rFonts w:cs="Verdana"/>
          <w:color w:val="000000"/>
          <w:lang w:eastAsia="es-AR"/>
        </w:rPr>
        <w:t xml:space="preserve">Se realizó una conferencia de prensa con la presencia de Mauricio Macri, jefe de Gobierno de </w:t>
      </w:r>
      <w:smartTag w:uri="urn:schemas-microsoft-com:office:smarttags" w:element="PersonName">
        <w:smartTagPr>
          <w:attr w:name="ProductID" w:val="la Ciudad"/>
        </w:smartTagPr>
        <w:r w:rsidRPr="004A761B">
          <w:rPr>
            <w:rFonts w:cs="Verdana"/>
            <w:color w:val="000000"/>
            <w:lang w:eastAsia="es-AR"/>
          </w:rPr>
          <w:t>la Ciudad</w:t>
        </w:r>
      </w:smartTag>
      <w:r w:rsidRPr="004A761B">
        <w:rPr>
          <w:rFonts w:cs="Verdana"/>
          <w:color w:val="000000"/>
          <w:lang w:eastAsia="es-AR"/>
        </w:rPr>
        <w:t xml:space="preserve"> de Buenos Aires, anunciando la participación de </w:t>
      </w:r>
      <w:smartTag w:uri="urn:schemas-microsoft-com:office:smarttags" w:element="PersonName">
        <w:smartTagPr>
          <w:attr w:name="ProductID" w:val="la Ciudad Aut￳noma"/>
        </w:smartTagPr>
        <w:r w:rsidRPr="004A761B">
          <w:rPr>
            <w:rFonts w:cs="Verdana"/>
            <w:color w:val="000000"/>
            <w:lang w:eastAsia="es-AR"/>
          </w:rPr>
          <w:t>la Ciudad Autónoma</w:t>
        </w:r>
      </w:smartTag>
      <w:r w:rsidRPr="004A761B">
        <w:rPr>
          <w:rFonts w:cs="Verdana"/>
          <w:color w:val="000000"/>
          <w:lang w:eastAsia="es-AR"/>
        </w:rPr>
        <w:t xml:space="preserve"> de Buenos Aires en </w:t>
      </w:r>
      <w:smartTag w:uri="urn:schemas-microsoft-com:office:smarttags" w:element="PersonName">
        <w:smartTagPr>
          <w:attr w:name="ProductID" w:val="La Hora"/>
        </w:smartTagPr>
        <w:r w:rsidRPr="004A761B">
          <w:rPr>
            <w:rFonts w:cs="Verdana"/>
            <w:color w:val="000000"/>
            <w:lang w:eastAsia="es-AR"/>
          </w:rPr>
          <w:t>La Hora</w:t>
        </w:r>
      </w:smartTag>
      <w:r w:rsidRPr="004A761B">
        <w:rPr>
          <w:rFonts w:cs="Verdana"/>
          <w:color w:val="000000"/>
          <w:lang w:eastAsia="es-AR"/>
        </w:rPr>
        <w:t xml:space="preserve"> del Planeta. </w:t>
      </w:r>
    </w:p>
    <w:p w:rsidR="00DE2ED7" w:rsidRPr="004A761B" w:rsidRDefault="00DE2ED7" w:rsidP="005E0982">
      <w:pPr>
        <w:numPr>
          <w:ilvl w:val="0"/>
          <w:numId w:val="1"/>
        </w:numPr>
        <w:autoSpaceDE w:val="0"/>
        <w:autoSpaceDN w:val="0"/>
        <w:adjustRightInd w:val="0"/>
        <w:spacing w:after="0" w:line="240" w:lineRule="auto"/>
        <w:jc w:val="both"/>
        <w:rPr>
          <w:rFonts w:cs="Verdana"/>
          <w:color w:val="000000"/>
          <w:lang w:eastAsia="es-AR"/>
        </w:rPr>
      </w:pPr>
      <w:r w:rsidRPr="004A761B">
        <w:rPr>
          <w:rFonts w:cs="Verdana"/>
          <w:color w:val="000000"/>
          <w:lang w:eastAsia="es-AR"/>
        </w:rPr>
        <w:t xml:space="preserve">Se apagaron los siguientes monumentos emblemáticos de la ciudad: el Obelisco, el Monumento a los Españoles, </w:t>
      </w:r>
      <w:smartTag w:uri="urn:schemas-microsoft-com:office:smarttags" w:element="PersonName">
        <w:smartTagPr>
          <w:attr w:name="ProductID" w:val="la Pir￡mide"/>
        </w:smartTagPr>
        <w:r w:rsidRPr="004A761B">
          <w:rPr>
            <w:rFonts w:cs="Verdana"/>
            <w:color w:val="000000"/>
            <w:lang w:eastAsia="es-AR"/>
          </w:rPr>
          <w:t>la Pirámide</w:t>
        </w:r>
      </w:smartTag>
      <w:r w:rsidRPr="004A761B">
        <w:rPr>
          <w:rFonts w:cs="Verdana"/>
          <w:color w:val="000000"/>
          <w:lang w:eastAsia="es-AR"/>
        </w:rPr>
        <w:t xml:space="preserve"> de </w:t>
      </w:r>
      <w:smartTag w:uri="urn:schemas-microsoft-com:office:smarttags" w:element="PersonName">
        <w:smartTagPr>
          <w:attr w:name="ProductID" w:val="la Plaza"/>
        </w:smartTagPr>
        <w:r w:rsidRPr="004A761B">
          <w:rPr>
            <w:rFonts w:cs="Verdana"/>
            <w:color w:val="000000"/>
            <w:lang w:eastAsia="es-AR"/>
          </w:rPr>
          <w:t>la Plaza</w:t>
        </w:r>
      </w:smartTag>
      <w:r w:rsidRPr="004A761B">
        <w:rPr>
          <w:rFonts w:cs="Verdana"/>
          <w:color w:val="000000"/>
          <w:lang w:eastAsia="es-AR"/>
        </w:rPr>
        <w:t xml:space="preserve"> de Mayo, el Monumento General San Martín, el Monumento al Congreso y la plaza Rubén Darío. </w:t>
      </w:r>
    </w:p>
    <w:p w:rsidR="00DE2ED7" w:rsidRPr="004A761B" w:rsidRDefault="00DE2ED7" w:rsidP="005E0982">
      <w:pPr>
        <w:numPr>
          <w:ilvl w:val="0"/>
          <w:numId w:val="1"/>
        </w:numPr>
        <w:autoSpaceDE w:val="0"/>
        <w:autoSpaceDN w:val="0"/>
        <w:adjustRightInd w:val="0"/>
        <w:spacing w:after="0" w:line="240" w:lineRule="auto"/>
        <w:jc w:val="both"/>
        <w:rPr>
          <w:rFonts w:cs="Verdana"/>
          <w:color w:val="000000"/>
          <w:lang w:eastAsia="es-AR"/>
        </w:rPr>
      </w:pPr>
      <w:r w:rsidRPr="004A761B">
        <w:rPr>
          <w:rFonts w:cs="Verdana"/>
          <w:color w:val="000000"/>
          <w:lang w:eastAsia="es-AR"/>
        </w:rPr>
        <w:t xml:space="preserve">33 empresas de diversos sectores económicos se sumaron a </w:t>
      </w:r>
      <w:smartTag w:uri="urn:schemas-microsoft-com:office:smarttags" w:element="PersonName">
        <w:smartTagPr>
          <w:attr w:name="ProductID" w:val="La Hora"/>
        </w:smartTagPr>
        <w:r w:rsidRPr="004A761B">
          <w:rPr>
            <w:rFonts w:cs="Verdana"/>
            <w:color w:val="000000"/>
            <w:lang w:eastAsia="es-AR"/>
          </w:rPr>
          <w:t>La Hora</w:t>
        </w:r>
      </w:smartTag>
      <w:r w:rsidRPr="004A761B">
        <w:rPr>
          <w:rFonts w:cs="Verdana"/>
          <w:color w:val="000000"/>
          <w:lang w:eastAsia="es-AR"/>
        </w:rPr>
        <w:t xml:space="preserve"> del Planeta de manera amigable (pero sin un aporte económico): </w:t>
      </w:r>
    </w:p>
    <w:p w:rsidR="00DE2ED7" w:rsidRPr="004A761B" w:rsidRDefault="00DE2ED7" w:rsidP="00DE2ED7">
      <w:pPr>
        <w:autoSpaceDE w:val="0"/>
        <w:autoSpaceDN w:val="0"/>
        <w:adjustRightInd w:val="0"/>
        <w:spacing w:after="0" w:line="240" w:lineRule="auto"/>
        <w:ind w:left="1416"/>
        <w:jc w:val="both"/>
        <w:rPr>
          <w:rFonts w:cs="Verdana"/>
          <w:color w:val="000000"/>
          <w:lang w:eastAsia="es-AR"/>
        </w:rPr>
      </w:pPr>
      <w:r w:rsidRPr="004A761B">
        <w:rPr>
          <w:rFonts w:cs="Verdana"/>
          <w:color w:val="000000"/>
          <w:lang w:eastAsia="es-AR"/>
        </w:rPr>
        <w:t xml:space="preserve">Google, Yahoo, Microsoft, Coca Cola,  Unilever, Nike, Quilmes, Nokia, Mc Donalds, Nestlé, Kimberly Clark, Jumbo, Disco, Carrefour, Walmart, Hotel Faena Experience, NH Hoteles,  Hotel Hilton, American Express, Visa, Citibank, Grupo HSBC, Banco Itaú, , Standard Bank, Banco Galicia, Banelco, Osde, Cablevisión/Fibertel, Cardón, Temaikén, Osram, Unicenter Shopping, Corporación Antiguo Puerto Madero. </w:t>
      </w:r>
    </w:p>
    <w:p w:rsidR="00DE2ED7" w:rsidRPr="004A761B" w:rsidRDefault="00DE2ED7" w:rsidP="005E0982">
      <w:pPr>
        <w:numPr>
          <w:ilvl w:val="0"/>
          <w:numId w:val="1"/>
        </w:numPr>
        <w:autoSpaceDE w:val="0"/>
        <w:autoSpaceDN w:val="0"/>
        <w:adjustRightInd w:val="0"/>
        <w:spacing w:after="0" w:line="240" w:lineRule="auto"/>
        <w:jc w:val="both"/>
        <w:rPr>
          <w:rFonts w:cs="Verdana"/>
          <w:color w:val="000000"/>
          <w:lang w:eastAsia="es-AR"/>
        </w:rPr>
      </w:pPr>
      <w:r w:rsidRPr="004A761B">
        <w:rPr>
          <w:rFonts w:cs="Verdana"/>
          <w:color w:val="000000"/>
          <w:lang w:eastAsia="es-AR"/>
        </w:rPr>
        <w:t xml:space="preserve">5 universidades nacionales el Instituto Tecnológico de Buenos Aires (ITBA), </w:t>
      </w:r>
      <w:smartTag w:uri="urn:schemas-microsoft-com:office:smarttags" w:element="PersonName">
        <w:smartTagPr>
          <w:attr w:name="ProductID" w:val="la Universidad Austral"/>
        </w:smartTagPr>
        <w:r w:rsidRPr="004A761B">
          <w:rPr>
            <w:rFonts w:cs="Verdana"/>
            <w:color w:val="000000"/>
            <w:lang w:eastAsia="es-AR"/>
          </w:rPr>
          <w:t>la Universidad Austral</w:t>
        </w:r>
      </w:smartTag>
      <w:r w:rsidRPr="004A761B">
        <w:rPr>
          <w:rFonts w:cs="Verdana"/>
          <w:color w:val="000000"/>
          <w:lang w:eastAsia="es-AR"/>
        </w:rPr>
        <w:t xml:space="preserve">, </w:t>
      </w:r>
      <w:smartTag w:uri="urn:schemas-microsoft-com:office:smarttags" w:element="PersonName">
        <w:smartTagPr>
          <w:attr w:name="ProductID" w:val="la Universidad"/>
        </w:smartTagPr>
        <w:r w:rsidRPr="004A761B">
          <w:rPr>
            <w:rFonts w:cs="Verdana"/>
            <w:color w:val="000000"/>
            <w:lang w:eastAsia="es-AR"/>
          </w:rPr>
          <w:t>la Universidad</w:t>
        </w:r>
      </w:smartTag>
      <w:r w:rsidRPr="004A761B">
        <w:rPr>
          <w:rFonts w:cs="Verdana"/>
          <w:color w:val="000000"/>
          <w:lang w:eastAsia="es-AR"/>
        </w:rPr>
        <w:t xml:space="preserve"> de Palermo, </w:t>
      </w:r>
      <w:smartTag w:uri="urn:schemas-microsoft-com:office:smarttags" w:element="PersonName">
        <w:smartTagPr>
          <w:attr w:name="ProductID" w:val="la Universidad"/>
        </w:smartTagPr>
        <w:r w:rsidRPr="004A761B">
          <w:rPr>
            <w:rFonts w:cs="Verdana"/>
            <w:color w:val="000000"/>
            <w:lang w:eastAsia="es-AR"/>
          </w:rPr>
          <w:t>la Universidad</w:t>
        </w:r>
      </w:smartTag>
      <w:r w:rsidRPr="004A761B">
        <w:rPr>
          <w:rFonts w:cs="Verdana"/>
          <w:color w:val="000000"/>
          <w:lang w:eastAsia="es-AR"/>
        </w:rPr>
        <w:t xml:space="preserve"> de San Andrés y </w:t>
      </w:r>
      <w:smartTag w:uri="urn:schemas-microsoft-com:office:smarttags" w:element="PersonName">
        <w:smartTagPr>
          <w:attr w:name="ProductID" w:val="la Universidad Torcuato"/>
        </w:smartTagPr>
        <w:r w:rsidRPr="004A761B">
          <w:rPr>
            <w:rFonts w:cs="Verdana"/>
            <w:color w:val="000000"/>
            <w:lang w:eastAsia="es-AR"/>
          </w:rPr>
          <w:t>la Universidad Torcuato</w:t>
        </w:r>
      </w:smartTag>
      <w:r w:rsidRPr="004A761B">
        <w:rPr>
          <w:rFonts w:cs="Verdana"/>
          <w:color w:val="000000"/>
          <w:lang w:eastAsia="es-AR"/>
        </w:rPr>
        <w:t xml:space="preserve"> di Tella. </w:t>
      </w:r>
    </w:p>
    <w:p w:rsidR="00DE2ED7" w:rsidRPr="004A761B" w:rsidRDefault="00DE2ED7" w:rsidP="005E0982">
      <w:pPr>
        <w:pStyle w:val="Default"/>
        <w:numPr>
          <w:ilvl w:val="0"/>
          <w:numId w:val="1"/>
        </w:numPr>
        <w:rPr>
          <w:rFonts w:ascii="Calibri" w:hAnsi="Calibri"/>
          <w:sz w:val="22"/>
          <w:szCs w:val="22"/>
        </w:rPr>
      </w:pPr>
      <w:r w:rsidRPr="004A761B">
        <w:rPr>
          <w:rFonts w:ascii="Calibri" w:hAnsi="Calibri"/>
          <w:sz w:val="22"/>
          <w:szCs w:val="22"/>
        </w:rPr>
        <w:t xml:space="preserve">Se exhibieron, por una semana, 1.336 afiches en vía pública, un </w:t>
      </w:r>
      <w:r w:rsidR="008A70C3" w:rsidRPr="004A761B">
        <w:rPr>
          <w:rFonts w:ascii="Calibri" w:hAnsi="Calibri"/>
          <w:sz w:val="22"/>
          <w:szCs w:val="22"/>
        </w:rPr>
        <w:t>porcentaje</w:t>
      </w:r>
      <w:r w:rsidRPr="004A761B">
        <w:rPr>
          <w:rFonts w:ascii="Calibri" w:hAnsi="Calibri"/>
          <w:sz w:val="22"/>
          <w:szCs w:val="22"/>
        </w:rPr>
        <w:t xml:space="preserve"> de ellos fueron colocados por el Gobierno de la Ciudad sin firmar de manera conjunta. </w:t>
      </w:r>
    </w:p>
    <w:p w:rsidR="00DE2ED7" w:rsidRPr="004A761B" w:rsidRDefault="00DE2ED7" w:rsidP="005E0982">
      <w:pPr>
        <w:numPr>
          <w:ilvl w:val="0"/>
          <w:numId w:val="1"/>
        </w:numPr>
        <w:autoSpaceDE w:val="0"/>
        <w:autoSpaceDN w:val="0"/>
        <w:adjustRightInd w:val="0"/>
        <w:spacing w:after="0" w:line="240" w:lineRule="auto"/>
        <w:jc w:val="both"/>
        <w:rPr>
          <w:rFonts w:cs="Verdana"/>
          <w:color w:val="000000"/>
          <w:lang w:eastAsia="es-AR"/>
        </w:rPr>
      </w:pPr>
      <w:r w:rsidRPr="004A761B">
        <w:rPr>
          <w:rFonts w:cs="Verdana"/>
          <w:color w:val="000000"/>
          <w:lang w:eastAsia="es-AR"/>
        </w:rPr>
        <w:t xml:space="preserve">Se creó el Grupo </w:t>
      </w:r>
      <w:smartTag w:uri="urn:schemas-microsoft-com:office:smarttags" w:element="PersonName">
        <w:smartTagPr>
          <w:attr w:name="ProductID" w:val="La Hora"/>
        </w:smartTagPr>
        <w:r w:rsidRPr="004A761B">
          <w:rPr>
            <w:rFonts w:cs="Verdana"/>
            <w:color w:val="000000"/>
            <w:lang w:eastAsia="es-AR"/>
          </w:rPr>
          <w:t>La Hora</w:t>
        </w:r>
      </w:smartTag>
      <w:r w:rsidRPr="004A761B">
        <w:rPr>
          <w:rFonts w:cs="Verdana"/>
          <w:color w:val="000000"/>
          <w:lang w:eastAsia="es-AR"/>
        </w:rPr>
        <w:t xml:space="preserve"> del Planeta en Facebook, al cual se sumaron 6.971 miembros. </w:t>
      </w:r>
    </w:p>
    <w:p w:rsidR="00DE2ED7" w:rsidRPr="004A761B" w:rsidRDefault="00DE2ED7" w:rsidP="005E0982">
      <w:pPr>
        <w:numPr>
          <w:ilvl w:val="0"/>
          <w:numId w:val="1"/>
        </w:numPr>
        <w:autoSpaceDE w:val="0"/>
        <w:autoSpaceDN w:val="0"/>
        <w:adjustRightInd w:val="0"/>
        <w:spacing w:after="0" w:line="240" w:lineRule="auto"/>
        <w:jc w:val="both"/>
        <w:rPr>
          <w:rFonts w:cs="Verdana"/>
          <w:color w:val="000000"/>
          <w:lang w:eastAsia="es-AR"/>
        </w:rPr>
      </w:pPr>
      <w:r w:rsidRPr="004A761B">
        <w:rPr>
          <w:rFonts w:cs="Verdana"/>
          <w:color w:val="000000"/>
          <w:lang w:eastAsia="es-AR"/>
        </w:rPr>
        <w:t xml:space="preserve">Se realizó un show en </w:t>
      </w:r>
      <w:smartTag w:uri="urn:schemas-microsoft-com:office:smarttags" w:element="PersonName">
        <w:smartTagPr>
          <w:attr w:name="ProductID" w:val="la Plaza Rub￩n"/>
        </w:smartTagPr>
        <w:r w:rsidRPr="004A761B">
          <w:rPr>
            <w:rFonts w:cs="Verdana"/>
            <w:color w:val="000000"/>
            <w:lang w:eastAsia="es-AR"/>
          </w:rPr>
          <w:t>la Plaza Rubén</w:t>
        </w:r>
      </w:smartTag>
      <w:r w:rsidRPr="004A761B">
        <w:rPr>
          <w:rFonts w:cs="Verdana"/>
          <w:color w:val="000000"/>
          <w:lang w:eastAsia="es-AR"/>
        </w:rPr>
        <w:t xml:space="preserve"> Darío para celebrar entre todos los porteños la iniciativa. </w:t>
      </w:r>
    </w:p>
    <w:p w:rsidR="00DE2ED7" w:rsidRPr="004A761B" w:rsidRDefault="00DE2ED7" w:rsidP="005E0982">
      <w:pPr>
        <w:numPr>
          <w:ilvl w:val="0"/>
          <w:numId w:val="1"/>
        </w:numPr>
        <w:autoSpaceDE w:val="0"/>
        <w:autoSpaceDN w:val="0"/>
        <w:adjustRightInd w:val="0"/>
        <w:spacing w:after="0" w:line="240" w:lineRule="auto"/>
        <w:jc w:val="both"/>
        <w:rPr>
          <w:rFonts w:cs="Verdana"/>
          <w:color w:val="000000"/>
          <w:lang w:eastAsia="es-AR"/>
        </w:rPr>
      </w:pPr>
      <w:r w:rsidRPr="004A761B">
        <w:rPr>
          <w:rFonts w:cs="Verdana"/>
          <w:color w:val="000000"/>
          <w:lang w:eastAsia="es-AR"/>
        </w:rPr>
        <w:t>Se realizaron 105 notas y 55 apariciones en diarios y revistas de alcance nacional (</w:t>
      </w:r>
      <w:smartTag w:uri="urn:schemas-microsoft-com:office:smarttags" w:element="PersonName">
        <w:smartTagPr>
          <w:attr w:name="ProductID" w:val="La Naci￳n"/>
        </w:smartTagPr>
        <w:r w:rsidRPr="004A761B">
          <w:rPr>
            <w:rFonts w:cs="Verdana"/>
            <w:color w:val="000000"/>
            <w:lang w:eastAsia="es-AR"/>
          </w:rPr>
          <w:t>La Nación</w:t>
        </w:r>
      </w:smartTag>
      <w:r w:rsidRPr="004A761B">
        <w:rPr>
          <w:rFonts w:cs="Verdana"/>
          <w:color w:val="000000"/>
          <w:lang w:eastAsia="es-AR"/>
        </w:rPr>
        <w:t xml:space="preserve">, Clarín, Revista Viva, Revista </w:t>
      </w:r>
      <w:smartTag w:uri="urn:schemas-microsoft-com:office:smarttags" w:element="PersonName">
        <w:smartTagPr>
          <w:attr w:name="ProductID" w:val="La Naci￳n"/>
        </w:smartTagPr>
        <w:r w:rsidRPr="004A761B">
          <w:rPr>
            <w:rFonts w:cs="Verdana"/>
            <w:color w:val="000000"/>
            <w:lang w:eastAsia="es-AR"/>
          </w:rPr>
          <w:t>La Nación</w:t>
        </w:r>
      </w:smartTag>
      <w:r w:rsidRPr="004A761B">
        <w:rPr>
          <w:rFonts w:cs="Verdana"/>
          <w:color w:val="000000"/>
          <w:lang w:eastAsia="es-AR"/>
        </w:rPr>
        <w:t xml:space="preserve">, diario Perfil, Página 12, Crítica, </w:t>
      </w:r>
      <w:smartTag w:uri="urn:schemas-microsoft-com:office:smarttags" w:element="PersonName">
        <w:smartTagPr>
          <w:attr w:name="ProductID" w:val="La Prensa"/>
        </w:smartTagPr>
        <w:r w:rsidRPr="004A761B">
          <w:rPr>
            <w:rFonts w:cs="Verdana"/>
            <w:color w:val="000000"/>
            <w:lang w:eastAsia="es-AR"/>
          </w:rPr>
          <w:t>La Prensa</w:t>
        </w:r>
      </w:smartTag>
      <w:r w:rsidRPr="004A761B">
        <w:rPr>
          <w:rFonts w:cs="Verdana"/>
          <w:color w:val="000000"/>
          <w:lang w:eastAsia="es-AR"/>
        </w:rPr>
        <w:t xml:space="preserve">, </w:t>
      </w:r>
      <w:smartTag w:uri="urn:schemas-microsoft-com:office:smarttags" w:element="PersonName">
        <w:smartTagPr>
          <w:attr w:name="ProductID" w:val="La Raz￳n"/>
        </w:smartTagPr>
        <w:r w:rsidRPr="004A761B">
          <w:rPr>
            <w:rFonts w:cs="Verdana"/>
            <w:color w:val="000000"/>
            <w:lang w:eastAsia="es-AR"/>
          </w:rPr>
          <w:t>La Razón</w:t>
        </w:r>
      </w:smartTag>
      <w:r w:rsidRPr="004A761B">
        <w:rPr>
          <w:rFonts w:cs="Verdana"/>
          <w:color w:val="000000"/>
          <w:lang w:eastAsia="es-AR"/>
        </w:rPr>
        <w:t xml:space="preserve">, El Argentino, Revista Gente, Revista OH </w:t>
      </w:r>
      <w:smartTag w:uri="urn:schemas-microsoft-com:office:smarttags" w:element="PersonName">
        <w:smartTagPr>
          <w:attr w:name="ProductID" w:val="La La"/>
        </w:smartTagPr>
        <w:r w:rsidRPr="004A761B">
          <w:rPr>
            <w:rFonts w:cs="Verdana"/>
            <w:color w:val="000000"/>
            <w:lang w:eastAsia="es-AR"/>
          </w:rPr>
          <w:t>La La</w:t>
        </w:r>
      </w:smartTag>
      <w:r w:rsidRPr="004A761B">
        <w:rPr>
          <w:rFonts w:cs="Verdana"/>
          <w:color w:val="000000"/>
          <w:lang w:eastAsia="es-AR"/>
        </w:rPr>
        <w:t xml:space="preserve">, entre otros). </w:t>
      </w:r>
    </w:p>
    <w:p w:rsidR="00DE2ED7" w:rsidRPr="004A761B" w:rsidRDefault="00DE2ED7" w:rsidP="005E0982">
      <w:pPr>
        <w:numPr>
          <w:ilvl w:val="0"/>
          <w:numId w:val="1"/>
        </w:numPr>
        <w:autoSpaceDE w:val="0"/>
        <w:autoSpaceDN w:val="0"/>
        <w:adjustRightInd w:val="0"/>
        <w:spacing w:after="0" w:line="240" w:lineRule="auto"/>
        <w:jc w:val="both"/>
        <w:rPr>
          <w:rFonts w:cs="Verdana"/>
          <w:color w:val="000000"/>
          <w:lang w:eastAsia="es-AR"/>
        </w:rPr>
      </w:pPr>
      <w:r w:rsidRPr="004A761B">
        <w:rPr>
          <w:rFonts w:cs="Verdana"/>
          <w:color w:val="000000"/>
          <w:lang w:eastAsia="es-AR"/>
        </w:rPr>
        <w:t xml:space="preserve">35 notas en las principales radios del país (Radio Mitre, Radio Continental, Radio </w:t>
      </w:r>
      <w:smartTag w:uri="urn:schemas-microsoft-com:office:smarttags" w:element="PersonName">
        <w:smartTagPr>
          <w:attr w:name="ProductID" w:val="La Red"/>
        </w:smartTagPr>
        <w:r w:rsidRPr="004A761B">
          <w:rPr>
            <w:rFonts w:cs="Verdana"/>
            <w:color w:val="000000"/>
            <w:lang w:eastAsia="es-AR"/>
          </w:rPr>
          <w:t>La Red</w:t>
        </w:r>
      </w:smartTag>
      <w:r w:rsidRPr="004A761B">
        <w:rPr>
          <w:rFonts w:cs="Verdana"/>
          <w:color w:val="000000"/>
          <w:lang w:eastAsia="es-AR"/>
        </w:rPr>
        <w:t xml:space="preserve">, Rock &amp; Pop, Radio Ciudad, Radio Splendid, entre otras) </w:t>
      </w:r>
    </w:p>
    <w:p w:rsidR="00DE2ED7" w:rsidRPr="004A761B" w:rsidRDefault="00DE2ED7" w:rsidP="005E0982">
      <w:pPr>
        <w:numPr>
          <w:ilvl w:val="0"/>
          <w:numId w:val="1"/>
        </w:numPr>
        <w:autoSpaceDE w:val="0"/>
        <w:autoSpaceDN w:val="0"/>
        <w:adjustRightInd w:val="0"/>
        <w:spacing w:after="0" w:line="240" w:lineRule="auto"/>
        <w:jc w:val="both"/>
        <w:rPr>
          <w:rFonts w:cs="Verdana"/>
          <w:color w:val="000000"/>
          <w:lang w:eastAsia="es-AR"/>
        </w:rPr>
      </w:pPr>
      <w:r w:rsidRPr="004A761B">
        <w:rPr>
          <w:rFonts w:cs="Verdana"/>
          <w:color w:val="000000"/>
          <w:lang w:eastAsia="es-AR"/>
        </w:rPr>
        <w:t xml:space="preserve">15 menciones en programas de televisión (Canal 13, Telefé, América, TN, C5N, Metro, Canal 26, Crónica, Canal 7, entre otros). </w:t>
      </w:r>
    </w:p>
    <w:p w:rsidR="00DE2ED7" w:rsidRPr="00010C69" w:rsidRDefault="00DE2ED7" w:rsidP="00DE2ED7">
      <w:pPr>
        <w:autoSpaceDE w:val="0"/>
        <w:autoSpaceDN w:val="0"/>
        <w:adjustRightInd w:val="0"/>
        <w:spacing w:after="0" w:line="240" w:lineRule="auto"/>
        <w:jc w:val="both"/>
        <w:rPr>
          <w:rFonts w:ascii="Tahoma" w:hAnsi="Tahoma" w:cs="Verdana"/>
          <w:color w:val="000000"/>
          <w:sz w:val="20"/>
          <w:szCs w:val="20"/>
          <w:lang w:eastAsia="es-AR"/>
        </w:rPr>
      </w:pPr>
    </w:p>
    <w:p w:rsidR="00BD721E" w:rsidRPr="00BD721E" w:rsidRDefault="00FD5764" w:rsidP="00BD721E">
      <w:pPr>
        <w:spacing w:after="0" w:line="240" w:lineRule="auto"/>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w:t>
      </w:r>
    </w:p>
    <w:sectPr w:rsidR="00BD721E" w:rsidRPr="00BD721E" w:rsidSect="00DE2ED7">
      <w:headerReference w:type="default" r:id="rId1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02B" w:rsidRDefault="00B0702B">
      <w:pPr>
        <w:spacing w:after="0" w:line="240" w:lineRule="auto"/>
      </w:pPr>
      <w:r>
        <w:separator/>
      </w:r>
    </w:p>
  </w:endnote>
  <w:endnote w:type="continuationSeparator" w:id="1">
    <w:p w:rsidR="00B0702B" w:rsidRDefault="00B07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02B" w:rsidRDefault="00B0702B">
      <w:pPr>
        <w:spacing w:after="0" w:line="240" w:lineRule="auto"/>
      </w:pPr>
      <w:r>
        <w:separator/>
      </w:r>
    </w:p>
  </w:footnote>
  <w:footnote w:type="continuationSeparator" w:id="1">
    <w:p w:rsidR="00B0702B" w:rsidRDefault="00B070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796" w:rsidRDefault="00332796" w:rsidP="00DE2ED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B92"/>
    <w:multiLevelType w:val="hybridMultilevel"/>
    <w:tmpl w:val="97B685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7C34890"/>
    <w:multiLevelType w:val="hybridMultilevel"/>
    <w:tmpl w:val="DEC81B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Wingdings"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Wingdings"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D0805CE"/>
    <w:multiLevelType w:val="hybridMultilevel"/>
    <w:tmpl w:val="0B5AE89E"/>
    <w:lvl w:ilvl="0" w:tplc="0C0A0001">
      <w:start w:val="1"/>
      <w:numFmt w:val="bullet"/>
      <w:lvlText w:val=""/>
      <w:lvlJc w:val="left"/>
      <w:pPr>
        <w:tabs>
          <w:tab w:val="num" w:pos="720"/>
        </w:tabs>
        <w:ind w:left="720" w:hanging="360"/>
      </w:pPr>
      <w:rPr>
        <w:rFonts w:ascii="Symbol" w:hAnsi="Symbol" w:hint="default"/>
        <w:color w:val="FF6600"/>
        <w:sz w:val="22"/>
      </w:rPr>
    </w:lvl>
    <w:lvl w:ilvl="1" w:tplc="0C0A0001">
      <w:start w:val="1"/>
      <w:numFmt w:val="bullet"/>
      <w:lvlText w:val=""/>
      <w:lvlJc w:val="left"/>
      <w:pPr>
        <w:tabs>
          <w:tab w:val="num" w:pos="1440"/>
        </w:tabs>
        <w:ind w:left="1440" w:hanging="360"/>
      </w:pPr>
      <w:rPr>
        <w:rFonts w:ascii="Symbol" w:hAnsi="Symbol" w:hint="default"/>
        <w:color w:val="FF660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8E0ABB"/>
    <w:multiLevelType w:val="hybridMultilevel"/>
    <w:tmpl w:val="ADE6CF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480F2B"/>
    <w:rsid w:val="00030716"/>
    <w:rsid w:val="000560F6"/>
    <w:rsid w:val="00076F04"/>
    <w:rsid w:val="0015644F"/>
    <w:rsid w:val="001708E4"/>
    <w:rsid w:val="00186E98"/>
    <w:rsid w:val="00222902"/>
    <w:rsid w:val="00253C9F"/>
    <w:rsid w:val="002D4136"/>
    <w:rsid w:val="002F2484"/>
    <w:rsid w:val="002F2BF5"/>
    <w:rsid w:val="00301CA2"/>
    <w:rsid w:val="00332796"/>
    <w:rsid w:val="004259BE"/>
    <w:rsid w:val="00480F2B"/>
    <w:rsid w:val="004A761B"/>
    <w:rsid w:val="00534344"/>
    <w:rsid w:val="0055636E"/>
    <w:rsid w:val="005E0982"/>
    <w:rsid w:val="006B1718"/>
    <w:rsid w:val="006D0755"/>
    <w:rsid w:val="006E0F1A"/>
    <w:rsid w:val="00713ECA"/>
    <w:rsid w:val="007C3B23"/>
    <w:rsid w:val="008113C5"/>
    <w:rsid w:val="00822AB1"/>
    <w:rsid w:val="00832090"/>
    <w:rsid w:val="008A70C3"/>
    <w:rsid w:val="008C7350"/>
    <w:rsid w:val="009119D4"/>
    <w:rsid w:val="00934E16"/>
    <w:rsid w:val="0096562A"/>
    <w:rsid w:val="009920D3"/>
    <w:rsid w:val="009F60CE"/>
    <w:rsid w:val="00A03438"/>
    <w:rsid w:val="00A07ECB"/>
    <w:rsid w:val="00A643FB"/>
    <w:rsid w:val="00AB62C3"/>
    <w:rsid w:val="00AC3852"/>
    <w:rsid w:val="00AD12D9"/>
    <w:rsid w:val="00AF3BEA"/>
    <w:rsid w:val="00B0702B"/>
    <w:rsid w:val="00B226FF"/>
    <w:rsid w:val="00BC5801"/>
    <w:rsid w:val="00BD721E"/>
    <w:rsid w:val="00CD5063"/>
    <w:rsid w:val="00D020F7"/>
    <w:rsid w:val="00DB6749"/>
    <w:rsid w:val="00DE2ED7"/>
    <w:rsid w:val="00DF42CD"/>
    <w:rsid w:val="00E02D40"/>
    <w:rsid w:val="00E11655"/>
    <w:rsid w:val="00E751E7"/>
    <w:rsid w:val="00E933D9"/>
    <w:rsid w:val="00EC5475"/>
    <w:rsid w:val="00EE410F"/>
    <w:rsid w:val="00F05361"/>
    <w:rsid w:val="00F42C40"/>
    <w:rsid w:val="00F80235"/>
    <w:rsid w:val="00FB52CB"/>
    <w:rsid w:val="00FD576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5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lorfulList-Accent1">
    <w:name w:val="Colorful List - Accent 1"/>
    <w:basedOn w:val="Normal"/>
    <w:uiPriority w:val="34"/>
    <w:qFormat/>
    <w:rsid w:val="00480F2B"/>
    <w:pPr>
      <w:ind w:left="720"/>
      <w:contextualSpacing/>
    </w:pPr>
  </w:style>
  <w:style w:type="paragraph" w:customStyle="1" w:styleId="Default">
    <w:name w:val="Default"/>
    <w:rsid w:val="006E1457"/>
    <w:pPr>
      <w:autoSpaceDE w:val="0"/>
      <w:autoSpaceDN w:val="0"/>
      <w:adjustRightInd w:val="0"/>
    </w:pPr>
    <w:rPr>
      <w:rFonts w:ascii="Verdana" w:hAnsi="Verdana" w:cs="Verdana"/>
      <w:color w:val="000000"/>
      <w:sz w:val="24"/>
      <w:szCs w:val="24"/>
    </w:rPr>
  </w:style>
  <w:style w:type="table" w:styleId="Tablaconcuadrcula">
    <w:name w:val="Table Grid"/>
    <w:basedOn w:val="Tablanormal"/>
    <w:uiPriority w:val="59"/>
    <w:rsid w:val="00637A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AD1A6A"/>
    <w:pPr>
      <w:tabs>
        <w:tab w:val="center" w:pos="4320"/>
        <w:tab w:val="right" w:pos="8640"/>
      </w:tabs>
    </w:pPr>
  </w:style>
  <w:style w:type="character" w:customStyle="1" w:styleId="EncabezadoCar">
    <w:name w:val="Encabezado Car"/>
    <w:basedOn w:val="Fuentedeprrafopredeter"/>
    <w:link w:val="Encabezado"/>
    <w:uiPriority w:val="99"/>
    <w:semiHidden/>
    <w:rsid w:val="00AD1A6A"/>
    <w:rPr>
      <w:sz w:val="22"/>
      <w:szCs w:val="22"/>
      <w:lang w:val="es-AR"/>
    </w:rPr>
  </w:style>
  <w:style w:type="paragraph" w:styleId="Piedepgina">
    <w:name w:val="footer"/>
    <w:basedOn w:val="Normal"/>
    <w:link w:val="PiedepginaCar"/>
    <w:uiPriority w:val="99"/>
    <w:semiHidden/>
    <w:unhideWhenUsed/>
    <w:rsid w:val="00AD1A6A"/>
    <w:pPr>
      <w:tabs>
        <w:tab w:val="center" w:pos="4320"/>
        <w:tab w:val="right" w:pos="8640"/>
      </w:tabs>
    </w:pPr>
  </w:style>
  <w:style w:type="character" w:customStyle="1" w:styleId="PiedepginaCar">
    <w:name w:val="Pie de página Car"/>
    <w:basedOn w:val="Fuentedeprrafopredeter"/>
    <w:link w:val="Piedepgina"/>
    <w:uiPriority w:val="99"/>
    <w:semiHidden/>
    <w:rsid w:val="00AD1A6A"/>
    <w:rPr>
      <w:sz w:val="22"/>
      <w:szCs w:val="22"/>
      <w:lang w:val="es-AR"/>
    </w:rPr>
  </w:style>
  <w:style w:type="character" w:styleId="Hipervnculo">
    <w:name w:val="Hyperlink"/>
    <w:basedOn w:val="Fuentedeprrafopredeter"/>
    <w:uiPriority w:val="99"/>
    <w:unhideWhenUsed/>
    <w:rsid w:val="00265868"/>
    <w:rPr>
      <w:color w:val="0000FF"/>
      <w:u w:val="single"/>
    </w:rPr>
  </w:style>
  <w:style w:type="paragraph" w:customStyle="1" w:styleId="Prrafodelista1">
    <w:name w:val="Párrafo de lista1"/>
    <w:basedOn w:val="Normal"/>
    <w:uiPriority w:val="34"/>
    <w:qFormat/>
    <w:rsid w:val="007040EA"/>
    <w:pPr>
      <w:ind w:left="720"/>
      <w:contextualSpacing/>
    </w:pPr>
  </w:style>
  <w:style w:type="character" w:styleId="Textoennegrita">
    <w:name w:val="Strong"/>
    <w:basedOn w:val="Fuentedeprrafopredeter"/>
    <w:uiPriority w:val="22"/>
    <w:qFormat/>
    <w:rsid w:val="00F51A3F"/>
    <w:rPr>
      <w:b/>
      <w:bCs/>
    </w:rPr>
  </w:style>
  <w:style w:type="character" w:styleId="nfasis">
    <w:name w:val="Emphasis"/>
    <w:basedOn w:val="Fuentedeprrafopredeter"/>
    <w:qFormat/>
    <w:rsid w:val="00A643FB"/>
    <w:rPr>
      <w:i/>
      <w:iCs/>
    </w:rPr>
  </w:style>
  <w:style w:type="paragraph" w:styleId="Textodeglobo">
    <w:name w:val="Balloon Text"/>
    <w:basedOn w:val="Normal"/>
    <w:link w:val="TextodegloboCar"/>
    <w:uiPriority w:val="99"/>
    <w:semiHidden/>
    <w:unhideWhenUsed/>
    <w:rsid w:val="008113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3C5"/>
    <w:rPr>
      <w:rFonts w:ascii="Tahoma" w:hAnsi="Tahoma" w:cs="Tahoma"/>
      <w:sz w:val="16"/>
      <w:szCs w:val="16"/>
      <w:lang w:eastAsia="en-US"/>
    </w:rPr>
  </w:style>
  <w:style w:type="character" w:customStyle="1" w:styleId="apple-converted-space">
    <w:name w:val="apple-converted-space"/>
    <w:basedOn w:val="Fuentedeprrafopredeter"/>
    <w:rsid w:val="008113C5"/>
  </w:style>
</w:styles>
</file>

<file path=word/webSettings.xml><?xml version="1.0" encoding="utf-8"?>
<w:webSettings xmlns:r="http://schemas.openxmlformats.org/officeDocument/2006/relationships" xmlns:w="http://schemas.openxmlformats.org/wordprocessingml/2006/main">
  <w:divs>
    <w:div w:id="145170992">
      <w:bodyDiv w:val="1"/>
      <w:marLeft w:val="0"/>
      <w:marRight w:val="0"/>
      <w:marTop w:val="0"/>
      <w:marBottom w:val="0"/>
      <w:divBdr>
        <w:top w:val="none" w:sz="0" w:space="0" w:color="auto"/>
        <w:left w:val="none" w:sz="0" w:space="0" w:color="auto"/>
        <w:bottom w:val="none" w:sz="0" w:space="0" w:color="auto"/>
        <w:right w:val="none" w:sz="0" w:space="0" w:color="auto"/>
      </w:divBdr>
      <w:divsChild>
        <w:div w:id="170729245">
          <w:marLeft w:val="0"/>
          <w:marRight w:val="0"/>
          <w:marTop w:val="0"/>
          <w:marBottom w:val="0"/>
          <w:divBdr>
            <w:top w:val="none" w:sz="0" w:space="0" w:color="auto"/>
            <w:left w:val="none" w:sz="0" w:space="0" w:color="auto"/>
            <w:bottom w:val="none" w:sz="0" w:space="0" w:color="auto"/>
            <w:right w:val="none" w:sz="0" w:space="0" w:color="auto"/>
          </w:divBdr>
        </w:div>
        <w:div w:id="340742068">
          <w:marLeft w:val="0"/>
          <w:marRight w:val="0"/>
          <w:marTop w:val="0"/>
          <w:marBottom w:val="0"/>
          <w:divBdr>
            <w:top w:val="none" w:sz="0" w:space="0" w:color="auto"/>
            <w:left w:val="none" w:sz="0" w:space="0" w:color="auto"/>
            <w:bottom w:val="none" w:sz="0" w:space="0" w:color="auto"/>
            <w:right w:val="none" w:sz="0" w:space="0" w:color="auto"/>
          </w:divBdr>
        </w:div>
        <w:div w:id="928663944">
          <w:marLeft w:val="0"/>
          <w:marRight w:val="0"/>
          <w:marTop w:val="0"/>
          <w:marBottom w:val="0"/>
          <w:divBdr>
            <w:top w:val="none" w:sz="0" w:space="0" w:color="auto"/>
            <w:left w:val="none" w:sz="0" w:space="0" w:color="auto"/>
            <w:bottom w:val="none" w:sz="0" w:space="0" w:color="auto"/>
            <w:right w:val="none" w:sz="0" w:space="0" w:color="auto"/>
          </w:divBdr>
        </w:div>
        <w:div w:id="1108694566">
          <w:marLeft w:val="0"/>
          <w:marRight w:val="0"/>
          <w:marTop w:val="0"/>
          <w:marBottom w:val="0"/>
          <w:divBdr>
            <w:top w:val="none" w:sz="0" w:space="0" w:color="auto"/>
            <w:left w:val="none" w:sz="0" w:space="0" w:color="auto"/>
            <w:bottom w:val="none" w:sz="0" w:space="0" w:color="auto"/>
            <w:right w:val="none" w:sz="0" w:space="0" w:color="auto"/>
          </w:divBdr>
        </w:div>
        <w:div w:id="1296989292">
          <w:marLeft w:val="0"/>
          <w:marRight w:val="0"/>
          <w:marTop w:val="0"/>
          <w:marBottom w:val="0"/>
          <w:divBdr>
            <w:top w:val="none" w:sz="0" w:space="0" w:color="auto"/>
            <w:left w:val="none" w:sz="0" w:space="0" w:color="auto"/>
            <w:bottom w:val="none" w:sz="0" w:space="0" w:color="auto"/>
            <w:right w:val="none" w:sz="0" w:space="0" w:color="auto"/>
          </w:divBdr>
        </w:div>
        <w:div w:id="1905991669">
          <w:marLeft w:val="0"/>
          <w:marRight w:val="0"/>
          <w:marTop w:val="0"/>
          <w:marBottom w:val="0"/>
          <w:divBdr>
            <w:top w:val="none" w:sz="0" w:space="0" w:color="auto"/>
            <w:left w:val="none" w:sz="0" w:space="0" w:color="auto"/>
            <w:bottom w:val="none" w:sz="0" w:space="0" w:color="auto"/>
            <w:right w:val="none" w:sz="0" w:space="0" w:color="auto"/>
          </w:divBdr>
        </w:div>
        <w:div w:id="1916357813">
          <w:marLeft w:val="0"/>
          <w:marRight w:val="0"/>
          <w:marTop w:val="0"/>
          <w:marBottom w:val="0"/>
          <w:divBdr>
            <w:top w:val="none" w:sz="0" w:space="0" w:color="auto"/>
            <w:left w:val="none" w:sz="0" w:space="0" w:color="auto"/>
            <w:bottom w:val="none" w:sz="0" w:space="0" w:color="auto"/>
            <w:right w:val="none" w:sz="0" w:space="0" w:color="auto"/>
          </w:divBdr>
        </w:div>
      </w:divsChild>
    </w:div>
    <w:div w:id="278493027">
      <w:bodyDiv w:val="1"/>
      <w:marLeft w:val="0"/>
      <w:marRight w:val="0"/>
      <w:marTop w:val="0"/>
      <w:marBottom w:val="0"/>
      <w:divBdr>
        <w:top w:val="none" w:sz="0" w:space="0" w:color="auto"/>
        <w:left w:val="none" w:sz="0" w:space="0" w:color="auto"/>
        <w:bottom w:val="none" w:sz="0" w:space="0" w:color="auto"/>
        <w:right w:val="none" w:sz="0" w:space="0" w:color="auto"/>
      </w:divBdr>
    </w:div>
    <w:div w:id="761679420">
      <w:bodyDiv w:val="1"/>
      <w:marLeft w:val="0"/>
      <w:marRight w:val="0"/>
      <w:marTop w:val="0"/>
      <w:marBottom w:val="0"/>
      <w:divBdr>
        <w:top w:val="none" w:sz="0" w:space="0" w:color="auto"/>
        <w:left w:val="none" w:sz="0" w:space="0" w:color="auto"/>
        <w:bottom w:val="none" w:sz="0" w:space="0" w:color="auto"/>
        <w:right w:val="none" w:sz="0" w:space="0" w:color="auto"/>
      </w:divBdr>
    </w:div>
    <w:div w:id="1391151447">
      <w:bodyDiv w:val="1"/>
      <w:marLeft w:val="0"/>
      <w:marRight w:val="0"/>
      <w:marTop w:val="0"/>
      <w:marBottom w:val="0"/>
      <w:divBdr>
        <w:top w:val="none" w:sz="0" w:space="0" w:color="auto"/>
        <w:left w:val="none" w:sz="0" w:space="0" w:color="auto"/>
        <w:bottom w:val="none" w:sz="0" w:space="0" w:color="auto"/>
        <w:right w:val="none" w:sz="0" w:space="0" w:color="auto"/>
      </w:divBdr>
      <w:divsChild>
        <w:div w:id="40987104">
          <w:marLeft w:val="0"/>
          <w:marRight w:val="0"/>
          <w:marTop w:val="0"/>
          <w:marBottom w:val="0"/>
          <w:divBdr>
            <w:top w:val="none" w:sz="0" w:space="0" w:color="auto"/>
            <w:left w:val="none" w:sz="0" w:space="0" w:color="auto"/>
            <w:bottom w:val="none" w:sz="0" w:space="0" w:color="auto"/>
            <w:right w:val="none" w:sz="0" w:space="0" w:color="auto"/>
          </w:divBdr>
        </w:div>
      </w:divsChild>
    </w:div>
    <w:div w:id="191504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vimeo.com/8412919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media/set/?set=a.10151339587223201.1073741826.198519388200&amp;type=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idasilvestre.org.ar/l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edia/set/?set=a.10151335694088201.1073741825.198519388200&amp;type=3" TargetMode="External"/><Relationship Id="rId5" Type="http://schemas.openxmlformats.org/officeDocument/2006/relationships/webSettings" Target="webSettings.xml"/><Relationship Id="rId15" Type="http://schemas.openxmlformats.org/officeDocument/2006/relationships/hyperlink" Target="http://www.vidasilvestre.org.ar"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idasilvestre.org.ar/sala_redaccion/?77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14BE5-580C-43A8-9821-A1CEE707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8173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9640</CharactersWithSpaces>
  <SharedDoc>false</SharedDoc>
  <HLinks>
    <vt:vector size="18" baseType="variant">
      <vt:variant>
        <vt:i4>5439578</vt:i4>
      </vt:variant>
      <vt:variant>
        <vt:i4>6</vt:i4>
      </vt:variant>
      <vt:variant>
        <vt:i4>0</vt:i4>
      </vt:variant>
      <vt:variant>
        <vt:i4>5</vt:i4>
      </vt:variant>
      <vt:variant>
        <vt:lpwstr>http://www.vidasilvestre.org.ar/lhp/</vt:lpwstr>
      </vt:variant>
      <vt:variant>
        <vt:lpwstr/>
      </vt:variant>
      <vt:variant>
        <vt:i4>1310790</vt:i4>
      </vt:variant>
      <vt:variant>
        <vt:i4>3</vt:i4>
      </vt:variant>
      <vt:variant>
        <vt:i4>0</vt:i4>
      </vt:variant>
      <vt:variant>
        <vt:i4>5</vt:i4>
      </vt:variant>
      <vt:variant>
        <vt:lpwstr>http://www.vidasilvestre.org.ar/</vt:lpwstr>
      </vt:variant>
      <vt:variant>
        <vt:lpwstr/>
      </vt:variant>
      <vt:variant>
        <vt:i4>5439578</vt:i4>
      </vt:variant>
      <vt:variant>
        <vt:i4>0</vt:i4>
      </vt:variant>
      <vt:variant>
        <vt:i4>0</vt:i4>
      </vt:variant>
      <vt:variant>
        <vt:i4>5</vt:i4>
      </vt:variant>
      <vt:variant>
        <vt:lpwstr>http://www.vidasilvestre.org.ar/lhp/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Raffi</dc:creator>
  <cp:lastModifiedBy>cmartinez</cp:lastModifiedBy>
  <cp:revision>3</cp:revision>
  <cp:lastPrinted>2010-12-22T18:58:00Z</cp:lastPrinted>
  <dcterms:created xsi:type="dcterms:W3CDTF">2014-02-03T16:15:00Z</dcterms:created>
  <dcterms:modified xsi:type="dcterms:W3CDTF">2014-02-04T13:54:00Z</dcterms:modified>
</cp:coreProperties>
</file>